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E0969" w:rsidRDefault="008C038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Attachment A</w:t>
      </w:r>
    </w:p>
    <w:p w14:paraId="00000002" w14:textId="5E4048F8" w:rsidR="00BE0969" w:rsidRDefault="008C038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Superintendent’s Memo #012</w:t>
      </w:r>
      <w:bookmarkStart w:id="0" w:name="_GoBack"/>
      <w:bookmarkEnd w:id="0"/>
      <w:r>
        <w:rPr>
          <w:rFonts w:ascii="Times New Roman" w:eastAsia="Times New Roman" w:hAnsi="Times New Roman" w:cs="Times New Roman"/>
          <w:b/>
          <w:color w:val="000000"/>
          <w:sz w:val="20"/>
          <w:szCs w:val="20"/>
        </w:rPr>
        <w:t>-22</w:t>
      </w:r>
    </w:p>
    <w:p w14:paraId="00000003" w14:textId="77777777" w:rsidR="00BE0969" w:rsidRDefault="008C038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January 14, 2022</w:t>
      </w:r>
    </w:p>
    <w:p w14:paraId="00000004" w14:textId="77777777" w:rsidR="00BE0969" w:rsidRDefault="00BE0969"/>
    <w:p w14:paraId="00000005" w14:textId="77777777" w:rsidR="00BE0969" w:rsidRDefault="00BE0969"/>
    <w:p w14:paraId="00000006" w14:textId="77777777" w:rsidR="00BE0969" w:rsidRDefault="008C038F">
      <w:pPr>
        <w:pStyle w:val="Heading1"/>
      </w:pPr>
      <w:r>
        <w:t>2021-2022</w:t>
      </w:r>
      <w:r>
        <w:br/>
        <w:t>Creating Excellence Awards</w:t>
      </w:r>
    </w:p>
    <w:p w14:paraId="00000007"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96"/>
          <w:szCs w:val="96"/>
        </w:rPr>
      </w:pPr>
    </w:p>
    <w:p w14:paraId="00000008"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44"/>
          <w:szCs w:val="44"/>
        </w:rPr>
      </w:pPr>
      <w:r>
        <w:rPr>
          <w:rFonts w:ascii="Times New Roman" w:eastAsia="Times New Roman" w:hAnsi="Times New Roman" w:cs="Times New Roman"/>
          <w:b/>
          <w:i/>
          <w:color w:val="221E1F"/>
          <w:sz w:val="44"/>
          <w:szCs w:val="44"/>
        </w:rPr>
        <w:t>Secondary Application Packet</w:t>
      </w:r>
    </w:p>
    <w:p w14:paraId="00000009" w14:textId="77777777" w:rsidR="00BE0969" w:rsidRDefault="008C038F">
      <w:pPr>
        <w:widowControl w:val="0"/>
        <w:pBdr>
          <w:top w:val="nil"/>
          <w:left w:val="nil"/>
          <w:bottom w:val="nil"/>
          <w:right w:val="nil"/>
          <w:between w:val="nil"/>
        </w:pBdr>
        <w:spacing w:after="0" w:line="240" w:lineRule="auto"/>
        <w:ind w:left="360" w:right="18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Duplicate the Fact Sheet for each application.</w:t>
      </w:r>
    </w:p>
    <w:p w14:paraId="0000000A"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i/>
          <w:color w:val="221E1F"/>
          <w:sz w:val="96"/>
          <w:szCs w:val="96"/>
        </w:rPr>
      </w:pPr>
    </w:p>
    <w:p w14:paraId="0000000B"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44"/>
          <w:szCs w:val="44"/>
        </w:rPr>
      </w:pPr>
      <w:r>
        <w:rPr>
          <w:rFonts w:ascii="Times New Roman" w:eastAsia="Times New Roman" w:hAnsi="Times New Roman" w:cs="Times New Roman"/>
          <w:b/>
          <w:i/>
          <w:color w:val="221E1F"/>
          <w:sz w:val="44"/>
          <w:szCs w:val="44"/>
        </w:rPr>
        <w:t>Applications:</w:t>
      </w:r>
    </w:p>
    <w:p w14:paraId="0000000C" w14:textId="77777777" w:rsidR="00BE0969" w:rsidRDefault="008C038F">
      <w:pPr>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Exemplary Secondary Program Award Application</w:t>
      </w:r>
    </w:p>
    <w:p w14:paraId="0000000D" w14:textId="77777777" w:rsidR="00BE0969" w:rsidRDefault="008C038F">
      <w:pPr>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Secondary Advisory Committee Award Application</w:t>
      </w:r>
    </w:p>
    <w:p w14:paraId="0000000E" w14:textId="77777777" w:rsidR="00BE0969" w:rsidRDefault="008C038F">
      <w:pPr>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Secondary Business and Industry Partnership Award Application</w:t>
      </w:r>
    </w:p>
    <w:p w14:paraId="0000000F"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184"/>
          <w:szCs w:val="184"/>
        </w:rPr>
      </w:pPr>
    </w:p>
    <w:p w14:paraId="00000010"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96"/>
          <w:szCs w:val="96"/>
        </w:rPr>
      </w:pPr>
    </w:p>
    <w:p w14:paraId="00000011"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Virginia Department of Education</w:t>
      </w:r>
    </w:p>
    <w:p w14:paraId="00000012"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Office of Career, Technical, and Adult Education</w:t>
      </w:r>
    </w:p>
    <w:p w14:paraId="00000013"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br w:type="page"/>
      </w:r>
    </w:p>
    <w:p w14:paraId="00000014" w14:textId="77777777" w:rsidR="00BE0969" w:rsidRDefault="008C038F">
      <w:pPr>
        <w:pStyle w:val="Heading2"/>
        <w:spacing w:line="240" w:lineRule="auto"/>
        <w:jc w:val="center"/>
        <w:rPr>
          <w:b w:val="0"/>
        </w:rPr>
      </w:pPr>
      <w:r>
        <w:rPr>
          <w:rFonts w:ascii="Times New Roman" w:eastAsia="Times New Roman" w:hAnsi="Times New Roman" w:cs="Times New Roman"/>
          <w:color w:val="221E1F"/>
          <w:sz w:val="24"/>
          <w:szCs w:val="24"/>
        </w:rPr>
        <w:lastRenderedPageBreak/>
        <w:t>Virginia Career and Technical Education</w:t>
      </w:r>
    </w:p>
    <w:p w14:paraId="00000015" w14:textId="77777777" w:rsidR="00BE0969" w:rsidRDefault="008C038F">
      <w:pPr>
        <w:pStyle w:val="Heading2"/>
        <w:spacing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Creating Excellence Awards</w:t>
      </w:r>
    </w:p>
    <w:p w14:paraId="00000016"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b/>
          <w:i/>
          <w:color w:val="221E1F"/>
          <w:sz w:val="24"/>
          <w:szCs w:val="24"/>
        </w:rPr>
      </w:pPr>
    </w:p>
    <w:p w14:paraId="00000017"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b/>
          <w:i/>
          <w:color w:val="221E1F"/>
          <w:sz w:val="24"/>
          <w:szCs w:val="24"/>
        </w:rPr>
      </w:pPr>
      <w:r>
        <w:rPr>
          <w:rFonts w:ascii="Times New Roman" w:eastAsia="Times New Roman" w:hAnsi="Times New Roman" w:cs="Times New Roman"/>
          <w:b/>
          <w:i/>
          <w:color w:val="221E1F"/>
          <w:sz w:val="24"/>
          <w:szCs w:val="24"/>
        </w:rPr>
        <w:t>Fact Sheet for Secondary Education</w:t>
      </w:r>
    </w:p>
    <w:p w14:paraId="00000018"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019" w14:textId="77777777" w:rsidR="00BE0969" w:rsidRDefault="008C038F">
      <w:pPr>
        <w:widowControl w:val="0"/>
        <w:pBdr>
          <w:top w:val="nil"/>
          <w:left w:val="nil"/>
          <w:bottom w:val="nil"/>
          <w:right w:val="nil"/>
          <w:between w:val="nil"/>
        </w:pBdr>
        <w:spacing w:after="0" w:line="240" w:lineRule="auto"/>
        <w:ind w:left="540" w:hanging="54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What Is the Virginia Career and Technical Education Creating Excellence Awards?</w:t>
      </w:r>
    </w:p>
    <w:p w14:paraId="0000001A"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The Creating Excellence Awards promote best practices in education and recognize exemplary contributions that improve the quality of CTE programs.</w:t>
      </w:r>
    </w:p>
    <w:p w14:paraId="0000001B" w14:textId="77777777" w:rsidR="00BE0969" w:rsidRDefault="00BE0969">
      <w:pPr>
        <w:widowControl w:val="0"/>
        <w:pBdr>
          <w:top w:val="nil"/>
          <w:left w:val="nil"/>
          <w:bottom w:val="nil"/>
          <w:right w:val="nil"/>
          <w:between w:val="nil"/>
        </w:pBdr>
        <w:spacing w:after="0" w:line="240" w:lineRule="auto"/>
        <w:ind w:left="360" w:hanging="340"/>
        <w:rPr>
          <w:rFonts w:ascii="Times New Roman" w:eastAsia="Times New Roman" w:hAnsi="Times New Roman" w:cs="Times New Roman"/>
          <w:b/>
          <w:color w:val="221E1F"/>
          <w:sz w:val="24"/>
          <w:szCs w:val="24"/>
        </w:rPr>
      </w:pPr>
    </w:p>
    <w:p w14:paraId="0000001C" w14:textId="77777777" w:rsidR="00BE0969" w:rsidRDefault="008C038F">
      <w:pPr>
        <w:widowControl w:val="0"/>
        <w:pBdr>
          <w:top w:val="nil"/>
          <w:left w:val="nil"/>
          <w:bottom w:val="nil"/>
          <w:right w:val="nil"/>
          <w:between w:val="nil"/>
        </w:pBdr>
        <w:spacing w:after="0" w:line="240" w:lineRule="auto"/>
        <w:ind w:left="360" w:hanging="34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What Are the Goals of the Creating Excellence Awards?</w:t>
      </w:r>
    </w:p>
    <w:p w14:paraId="0000001D" w14:textId="77777777" w:rsidR="00BE0969" w:rsidRDefault="008C038F">
      <w:pPr>
        <w:widowControl w:val="0"/>
        <w:numPr>
          <w:ilvl w:val="0"/>
          <w:numId w:val="13"/>
        </w:numPr>
        <w:pBdr>
          <w:top w:val="nil"/>
          <w:left w:val="nil"/>
          <w:bottom w:val="nil"/>
          <w:right w:val="nil"/>
          <w:between w:val="nil"/>
        </w:pBdr>
        <w:spacing w:after="0" w:line="240" w:lineRule="auto"/>
        <w:ind w:left="36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Promoting improvement in academic achievement and technical skills attainment</w:t>
      </w:r>
    </w:p>
    <w:p w14:paraId="0000001E" w14:textId="77777777" w:rsidR="00BE0969" w:rsidRDefault="008C038F">
      <w:pPr>
        <w:widowControl w:val="0"/>
        <w:numPr>
          <w:ilvl w:val="0"/>
          <w:numId w:val="13"/>
        </w:numPr>
        <w:pBdr>
          <w:top w:val="nil"/>
          <w:left w:val="nil"/>
          <w:bottom w:val="nil"/>
          <w:right w:val="nil"/>
          <w:between w:val="nil"/>
        </w:pBdr>
        <w:spacing w:after="0" w:line="240" w:lineRule="auto"/>
        <w:ind w:left="36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Strengthening connections between secondary and postsecondary education</w:t>
      </w:r>
    </w:p>
    <w:p w14:paraId="0000001F" w14:textId="77777777" w:rsidR="00BE0969" w:rsidRDefault="008C038F">
      <w:pPr>
        <w:widowControl w:val="0"/>
        <w:numPr>
          <w:ilvl w:val="0"/>
          <w:numId w:val="13"/>
        </w:numPr>
        <w:pBdr>
          <w:top w:val="nil"/>
          <w:left w:val="nil"/>
          <w:bottom w:val="nil"/>
          <w:right w:val="nil"/>
          <w:between w:val="nil"/>
        </w:pBdr>
        <w:spacing w:after="0" w:line="240" w:lineRule="auto"/>
        <w:ind w:left="36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Preparing students for successful transition from high school to further education and careers</w:t>
      </w:r>
    </w:p>
    <w:p w14:paraId="00000020" w14:textId="77777777" w:rsidR="00BE0969" w:rsidRDefault="008C038F">
      <w:pPr>
        <w:widowControl w:val="0"/>
        <w:numPr>
          <w:ilvl w:val="0"/>
          <w:numId w:val="13"/>
        </w:numPr>
        <w:pBdr>
          <w:top w:val="nil"/>
          <w:left w:val="nil"/>
          <w:bottom w:val="nil"/>
          <w:right w:val="nil"/>
          <w:between w:val="nil"/>
        </w:pBdr>
        <w:spacing w:after="0" w:line="240" w:lineRule="auto"/>
        <w:ind w:left="36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Creating pa</w:t>
      </w:r>
      <w:r>
        <w:rPr>
          <w:rFonts w:ascii="Times New Roman" w:eastAsia="Times New Roman" w:hAnsi="Times New Roman" w:cs="Times New Roman"/>
          <w:color w:val="221E1F"/>
          <w:sz w:val="24"/>
          <w:szCs w:val="24"/>
        </w:rPr>
        <w:t>rtnerships that support, promote, and enhance Virginia’s workforce and economy</w:t>
      </w:r>
    </w:p>
    <w:p w14:paraId="00000021" w14:textId="77777777" w:rsidR="00BE0969" w:rsidRDefault="00BE0969">
      <w:pPr>
        <w:widowControl w:val="0"/>
        <w:pBdr>
          <w:top w:val="nil"/>
          <w:left w:val="nil"/>
          <w:bottom w:val="nil"/>
          <w:right w:val="nil"/>
          <w:between w:val="nil"/>
        </w:pBdr>
        <w:spacing w:after="0" w:line="240" w:lineRule="auto"/>
        <w:ind w:left="360" w:hanging="340"/>
        <w:rPr>
          <w:rFonts w:ascii="Times New Roman" w:eastAsia="Times New Roman" w:hAnsi="Times New Roman" w:cs="Times New Roman"/>
          <w:b/>
          <w:color w:val="221E1F"/>
          <w:sz w:val="24"/>
          <w:szCs w:val="24"/>
        </w:rPr>
      </w:pPr>
    </w:p>
    <w:p w14:paraId="00000022" w14:textId="77777777" w:rsidR="00BE0969" w:rsidRDefault="008C038F">
      <w:pPr>
        <w:widowControl w:val="0"/>
        <w:pBdr>
          <w:top w:val="nil"/>
          <w:left w:val="nil"/>
          <w:bottom w:val="nil"/>
          <w:right w:val="nil"/>
          <w:between w:val="nil"/>
        </w:pBdr>
        <w:spacing w:after="0" w:line="240" w:lineRule="auto"/>
        <w:ind w:left="360" w:hanging="34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What Activities Make a Good Creating Excellence Awards Entry?</w:t>
      </w:r>
    </w:p>
    <w:p w14:paraId="00000023" w14:textId="77777777" w:rsidR="00BE0969" w:rsidRDefault="008C038F">
      <w:pPr>
        <w:widowControl w:val="0"/>
        <w:numPr>
          <w:ilvl w:val="0"/>
          <w:numId w:val="14"/>
        </w:numPr>
        <w:pBdr>
          <w:top w:val="nil"/>
          <w:left w:val="nil"/>
          <w:bottom w:val="nil"/>
          <w:right w:val="nil"/>
          <w:between w:val="nil"/>
        </w:pBdr>
        <w:spacing w:after="0" w:line="240" w:lineRule="auto"/>
        <w:ind w:left="36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Activities that demonstrate the integration of academic concepts and technical skills attainment.</w:t>
      </w:r>
    </w:p>
    <w:p w14:paraId="00000024" w14:textId="77777777" w:rsidR="00BE0969" w:rsidRDefault="008C038F">
      <w:pPr>
        <w:widowControl w:val="0"/>
        <w:numPr>
          <w:ilvl w:val="0"/>
          <w:numId w:val="14"/>
        </w:numPr>
        <w:pBdr>
          <w:top w:val="nil"/>
          <w:left w:val="nil"/>
          <w:bottom w:val="nil"/>
          <w:right w:val="nil"/>
          <w:between w:val="nil"/>
        </w:pBdr>
        <w:spacing w:after="0" w:line="240" w:lineRule="auto"/>
        <w:ind w:left="36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Partnerships that engage business, industry, education, and other stakeholders in meaningful ways and that provide resources and support for rigorous, relevant CTE programs.</w:t>
      </w:r>
    </w:p>
    <w:p w14:paraId="00000025" w14:textId="77777777" w:rsidR="00BE0969" w:rsidRDefault="008C038F">
      <w:pPr>
        <w:widowControl w:val="0"/>
        <w:numPr>
          <w:ilvl w:val="0"/>
          <w:numId w:val="14"/>
        </w:numPr>
        <w:pBdr>
          <w:top w:val="nil"/>
          <w:left w:val="nil"/>
          <w:bottom w:val="nil"/>
          <w:right w:val="nil"/>
          <w:between w:val="nil"/>
        </w:pBdr>
        <w:spacing w:after="0" w:line="240" w:lineRule="auto"/>
        <w:ind w:left="36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Activities that lead secondary students to successful transitions to further educa</w:t>
      </w:r>
      <w:r>
        <w:rPr>
          <w:rFonts w:ascii="Times New Roman" w:eastAsia="Times New Roman" w:hAnsi="Times New Roman" w:cs="Times New Roman"/>
          <w:color w:val="221E1F"/>
          <w:sz w:val="24"/>
          <w:szCs w:val="24"/>
        </w:rPr>
        <w:t>tion and entry into the workforce.</w:t>
      </w:r>
    </w:p>
    <w:p w14:paraId="00000026" w14:textId="77777777" w:rsidR="00BE0969" w:rsidRDefault="00BE0969">
      <w:pPr>
        <w:widowControl w:val="0"/>
        <w:pBdr>
          <w:top w:val="nil"/>
          <w:left w:val="nil"/>
          <w:bottom w:val="nil"/>
          <w:right w:val="nil"/>
          <w:between w:val="nil"/>
        </w:pBdr>
        <w:spacing w:after="0" w:line="240" w:lineRule="auto"/>
        <w:ind w:left="360" w:hanging="340"/>
        <w:rPr>
          <w:rFonts w:ascii="Times New Roman" w:eastAsia="Times New Roman" w:hAnsi="Times New Roman" w:cs="Times New Roman"/>
          <w:b/>
          <w:color w:val="221E1F"/>
          <w:sz w:val="24"/>
          <w:szCs w:val="24"/>
        </w:rPr>
      </w:pPr>
    </w:p>
    <w:p w14:paraId="00000027" w14:textId="77777777" w:rsidR="00BE0969" w:rsidRDefault="008C038F">
      <w:pPr>
        <w:widowControl w:val="0"/>
        <w:pBdr>
          <w:top w:val="nil"/>
          <w:left w:val="nil"/>
          <w:bottom w:val="nil"/>
          <w:right w:val="nil"/>
          <w:between w:val="nil"/>
        </w:pBdr>
        <w:spacing w:after="0" w:line="240" w:lineRule="auto"/>
        <w:ind w:left="360" w:hanging="34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How Does the Process Work?</w:t>
      </w:r>
    </w:p>
    <w:p w14:paraId="00000028"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The Creating Excellence Awards process begins at the local level with the submission of the enclosed application.</w:t>
      </w:r>
    </w:p>
    <w:p w14:paraId="00000029" w14:textId="77777777" w:rsidR="00BE0969" w:rsidRDefault="00BE0969">
      <w:pPr>
        <w:widowControl w:val="0"/>
        <w:pBdr>
          <w:top w:val="nil"/>
          <w:left w:val="nil"/>
          <w:bottom w:val="nil"/>
          <w:right w:val="nil"/>
          <w:between w:val="nil"/>
        </w:pBdr>
        <w:spacing w:after="0" w:line="240" w:lineRule="auto"/>
        <w:ind w:left="360" w:hanging="340"/>
        <w:rPr>
          <w:rFonts w:ascii="Times New Roman" w:eastAsia="Times New Roman" w:hAnsi="Times New Roman" w:cs="Times New Roman"/>
          <w:b/>
          <w:i/>
          <w:color w:val="221E1F"/>
          <w:sz w:val="24"/>
          <w:szCs w:val="24"/>
        </w:rPr>
      </w:pPr>
    </w:p>
    <w:p w14:paraId="0000002A" w14:textId="77777777" w:rsidR="00BE0969" w:rsidRDefault="008C038F">
      <w:pPr>
        <w:widowControl w:val="0"/>
        <w:pBdr>
          <w:top w:val="nil"/>
          <w:left w:val="nil"/>
          <w:bottom w:val="nil"/>
          <w:right w:val="nil"/>
          <w:between w:val="nil"/>
        </w:pBdr>
        <w:spacing w:after="0" w:line="240" w:lineRule="auto"/>
        <w:ind w:left="360" w:hanging="340"/>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At the Local Level</w:t>
      </w:r>
    </w:p>
    <w:p w14:paraId="0000002B" w14:textId="77777777" w:rsidR="00BE0969" w:rsidRDefault="008C038F">
      <w:pPr>
        <w:widowControl w:val="0"/>
        <w:numPr>
          <w:ilvl w:val="0"/>
          <w:numId w:val="16"/>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221E1F"/>
          <w:sz w:val="24"/>
          <w:szCs w:val="24"/>
        </w:rPr>
        <w:t>In March, applications are completed and submitted to the local CTE administrator.</w:t>
      </w:r>
    </w:p>
    <w:p w14:paraId="0000002C" w14:textId="77777777" w:rsidR="00BE0969" w:rsidRDefault="008C038F">
      <w:pPr>
        <w:widowControl w:val="0"/>
        <w:numPr>
          <w:ilvl w:val="0"/>
          <w:numId w:val="16"/>
        </w:numPr>
        <w:pBdr>
          <w:top w:val="nil"/>
          <w:left w:val="nil"/>
          <w:bottom w:val="nil"/>
          <w:right w:val="nil"/>
          <w:between w:val="nil"/>
        </w:pBdr>
        <w:spacing w:after="0" w:line="240" w:lineRule="auto"/>
        <w:ind w:left="36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A local, external panel of judges reviews all Creating Excellence Awards applications.</w:t>
      </w:r>
    </w:p>
    <w:p w14:paraId="0000002D" w14:textId="77777777" w:rsidR="00BE0969" w:rsidRDefault="008C038F">
      <w:pPr>
        <w:widowControl w:val="0"/>
        <w:numPr>
          <w:ilvl w:val="0"/>
          <w:numId w:val="16"/>
        </w:numPr>
        <w:pBdr>
          <w:top w:val="nil"/>
          <w:left w:val="nil"/>
          <w:bottom w:val="nil"/>
          <w:right w:val="nil"/>
          <w:between w:val="nil"/>
        </w:pBdr>
        <w:spacing w:after="0" w:line="240" w:lineRule="auto"/>
        <w:ind w:left="36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All participants are presented a Certificate of Recognition.</w:t>
      </w:r>
    </w:p>
    <w:p w14:paraId="0000002E" w14:textId="77777777" w:rsidR="00BE0969" w:rsidRDefault="008C038F">
      <w:pPr>
        <w:widowControl w:val="0"/>
        <w:numPr>
          <w:ilvl w:val="0"/>
          <w:numId w:val="16"/>
        </w:numPr>
        <w:pBdr>
          <w:top w:val="nil"/>
          <w:left w:val="nil"/>
          <w:bottom w:val="nil"/>
          <w:right w:val="nil"/>
          <w:between w:val="nil"/>
        </w:pBdr>
        <w:spacing w:after="0" w:line="240" w:lineRule="auto"/>
        <w:ind w:left="36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The local judging panel s</w:t>
      </w:r>
      <w:r>
        <w:rPr>
          <w:rFonts w:ascii="Times New Roman" w:eastAsia="Times New Roman" w:hAnsi="Times New Roman" w:cs="Times New Roman"/>
          <w:color w:val="221E1F"/>
          <w:sz w:val="24"/>
          <w:szCs w:val="24"/>
        </w:rPr>
        <w:t>elects one application for each of the three categories to send forward to represent the locality at the regional level. The CTE Administrator submits these applications to the Virginia Department of Education.</w:t>
      </w:r>
    </w:p>
    <w:p w14:paraId="0000002F" w14:textId="77777777" w:rsidR="00BE0969" w:rsidRDefault="00BE0969">
      <w:pPr>
        <w:widowControl w:val="0"/>
        <w:pBdr>
          <w:top w:val="nil"/>
          <w:left w:val="nil"/>
          <w:bottom w:val="nil"/>
          <w:right w:val="nil"/>
          <w:between w:val="nil"/>
        </w:pBdr>
        <w:spacing w:after="0" w:line="240" w:lineRule="auto"/>
        <w:ind w:left="20"/>
        <w:rPr>
          <w:rFonts w:ascii="Times New Roman" w:eastAsia="Times New Roman" w:hAnsi="Times New Roman" w:cs="Times New Roman"/>
          <w:b/>
          <w:i/>
          <w:color w:val="221E1F"/>
          <w:sz w:val="24"/>
          <w:szCs w:val="24"/>
        </w:rPr>
      </w:pPr>
    </w:p>
    <w:p w14:paraId="00000030" w14:textId="77777777" w:rsidR="00BE0969" w:rsidRDefault="008C038F">
      <w:pPr>
        <w:widowControl w:val="0"/>
        <w:pBdr>
          <w:top w:val="nil"/>
          <w:left w:val="nil"/>
          <w:bottom w:val="nil"/>
          <w:right w:val="nil"/>
          <w:between w:val="nil"/>
        </w:pBdr>
        <w:spacing w:after="0" w:line="240" w:lineRule="auto"/>
        <w:ind w:left="2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At the Regional Level</w:t>
      </w:r>
    </w:p>
    <w:p w14:paraId="00000031" w14:textId="77777777" w:rsidR="00BE0969" w:rsidRDefault="008C038F">
      <w:pPr>
        <w:widowControl w:val="0"/>
        <w:numPr>
          <w:ilvl w:val="0"/>
          <w:numId w:val="16"/>
        </w:numPr>
        <w:pBdr>
          <w:top w:val="nil"/>
          <w:left w:val="nil"/>
          <w:bottom w:val="nil"/>
          <w:right w:val="nil"/>
          <w:between w:val="nil"/>
        </w:pBdr>
        <w:spacing w:after="0" w:line="240" w:lineRule="auto"/>
        <w:ind w:left="36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 xml:space="preserve">A Virginia Department </w:t>
      </w:r>
      <w:r>
        <w:rPr>
          <w:rFonts w:ascii="Times New Roman" w:eastAsia="Times New Roman" w:hAnsi="Times New Roman" w:cs="Times New Roman"/>
          <w:color w:val="221E1F"/>
          <w:sz w:val="24"/>
          <w:szCs w:val="24"/>
        </w:rPr>
        <w:t>of Education and Virginia Community College System selected panel of judges reviews the applications submitted by school divisions.</w:t>
      </w:r>
    </w:p>
    <w:p w14:paraId="00000032" w14:textId="77777777" w:rsidR="00BE0969" w:rsidRDefault="00BE0969">
      <w:pPr>
        <w:widowControl w:val="0"/>
        <w:pBdr>
          <w:top w:val="nil"/>
          <w:left w:val="nil"/>
          <w:bottom w:val="nil"/>
          <w:right w:val="nil"/>
          <w:between w:val="nil"/>
        </w:pBdr>
        <w:spacing w:after="0" w:line="240" w:lineRule="auto"/>
        <w:ind w:left="20"/>
        <w:rPr>
          <w:rFonts w:ascii="Times New Roman" w:eastAsia="Times New Roman" w:hAnsi="Times New Roman" w:cs="Times New Roman"/>
          <w:b/>
          <w:i/>
          <w:color w:val="221E1F"/>
          <w:sz w:val="24"/>
          <w:szCs w:val="24"/>
        </w:rPr>
      </w:pPr>
    </w:p>
    <w:p w14:paraId="00000033" w14:textId="77777777" w:rsidR="00BE0969" w:rsidRDefault="008C038F">
      <w:pPr>
        <w:widowControl w:val="0"/>
        <w:pBdr>
          <w:top w:val="nil"/>
          <w:left w:val="nil"/>
          <w:bottom w:val="nil"/>
          <w:right w:val="nil"/>
          <w:between w:val="nil"/>
        </w:pBdr>
        <w:spacing w:after="0" w:line="240" w:lineRule="auto"/>
        <w:ind w:left="2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At the State Level</w:t>
      </w:r>
    </w:p>
    <w:p w14:paraId="00000034" w14:textId="77777777" w:rsidR="00BE0969" w:rsidRDefault="008C038F">
      <w:pPr>
        <w:widowControl w:val="0"/>
        <w:numPr>
          <w:ilvl w:val="0"/>
          <w:numId w:val="16"/>
        </w:numPr>
        <w:pBdr>
          <w:top w:val="nil"/>
          <w:left w:val="nil"/>
          <w:bottom w:val="nil"/>
          <w:right w:val="nil"/>
          <w:between w:val="nil"/>
        </w:pBdr>
        <w:spacing w:after="0" w:line="240" w:lineRule="auto"/>
        <w:ind w:left="36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A Virginia Department of Education and Virginia Community College System selected panel of judges review</w:t>
      </w:r>
      <w:r>
        <w:rPr>
          <w:rFonts w:ascii="Times New Roman" w:eastAsia="Times New Roman" w:hAnsi="Times New Roman" w:cs="Times New Roman"/>
          <w:color w:val="221E1F"/>
          <w:sz w:val="24"/>
          <w:szCs w:val="24"/>
        </w:rPr>
        <w:t>s the applications of the regional award recipients. The panel selects one secondary applicant in each of the three categories for the state level award.</w:t>
      </w:r>
    </w:p>
    <w:p w14:paraId="00000035" w14:textId="77777777" w:rsidR="00BE0969" w:rsidRDefault="008C038F">
      <w:pPr>
        <w:widowControl w:val="0"/>
        <w:numPr>
          <w:ilvl w:val="0"/>
          <w:numId w:val="16"/>
        </w:numPr>
        <w:pBdr>
          <w:top w:val="nil"/>
          <w:left w:val="nil"/>
          <w:bottom w:val="nil"/>
          <w:right w:val="nil"/>
          <w:between w:val="nil"/>
        </w:pBdr>
        <w:spacing w:after="0" w:line="240" w:lineRule="auto"/>
        <w:ind w:left="36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The applications selected for regional and state awards will be announced in June.</w:t>
      </w:r>
    </w:p>
    <w:p w14:paraId="00000036" w14:textId="77777777" w:rsidR="00BE0969" w:rsidRDefault="008C038F">
      <w:pPr>
        <w:rPr>
          <w:rFonts w:ascii="Times New Roman" w:eastAsia="Times New Roman" w:hAnsi="Times New Roman" w:cs="Times New Roman"/>
          <w:b/>
          <w:color w:val="221E1F"/>
          <w:sz w:val="56"/>
          <w:szCs w:val="56"/>
        </w:rPr>
      </w:pPr>
      <w:r>
        <w:br w:type="page"/>
      </w:r>
    </w:p>
    <w:p w14:paraId="00000037"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144"/>
          <w:szCs w:val="144"/>
        </w:rPr>
      </w:pPr>
    </w:p>
    <w:p w14:paraId="00000038" w14:textId="77777777" w:rsidR="00BE0969" w:rsidRDefault="008C038F">
      <w:pPr>
        <w:pStyle w:val="Heading1"/>
      </w:pPr>
      <w:r>
        <w:rPr>
          <w:color w:val="000000"/>
        </w:rPr>
        <w:t>Creating Excellence Awards</w:t>
      </w:r>
    </w:p>
    <w:p w14:paraId="00000039" w14:textId="77777777" w:rsidR="00BE0969" w:rsidRDefault="008C038F">
      <w:pPr>
        <w:pStyle w:val="Heading1"/>
        <w:rPr>
          <w:rFonts w:eastAsia="Times New Roman"/>
          <w:color w:val="000000"/>
        </w:rPr>
      </w:pPr>
      <w:r>
        <w:rPr>
          <w:rFonts w:eastAsia="Times New Roman"/>
          <w:color w:val="000000"/>
        </w:rPr>
        <w:t>Exemplary Secondary Program</w:t>
      </w:r>
    </w:p>
    <w:p w14:paraId="0000003A" w14:textId="77777777" w:rsidR="00BE0969" w:rsidRDefault="008C038F">
      <w:pPr>
        <w:pStyle w:val="Heading1"/>
        <w:rPr>
          <w:sz w:val="24"/>
          <w:szCs w:val="24"/>
        </w:rPr>
      </w:pPr>
      <w:r>
        <w:rPr>
          <w:rFonts w:eastAsia="Times New Roman"/>
          <w:color w:val="000000"/>
        </w:rPr>
        <w:t>Award Application</w:t>
      </w:r>
    </w:p>
    <w:p w14:paraId="0000003B"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184"/>
          <w:szCs w:val="184"/>
        </w:rPr>
      </w:pPr>
    </w:p>
    <w:p w14:paraId="0000003C"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2021-2022</w:t>
      </w:r>
    </w:p>
    <w:p w14:paraId="0000003D"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Virginia Department of Education</w:t>
      </w:r>
    </w:p>
    <w:p w14:paraId="0000003E"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Office of Career, Technical, and Adult Education</w:t>
      </w:r>
    </w:p>
    <w:p w14:paraId="0000003F"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16"/>
          <w:szCs w:val="216"/>
        </w:rPr>
      </w:pPr>
    </w:p>
    <w:p w14:paraId="00000040"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041"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042"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043"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044"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045"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046"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047"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048"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049"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04A"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1 of 8</w:t>
      </w:r>
    </w:p>
    <w:p w14:paraId="0000004B" w14:textId="77777777" w:rsidR="00BE0969" w:rsidRDefault="008C038F">
      <w:pPr>
        <w:rPr>
          <w:rFonts w:ascii="Times New Roman" w:eastAsia="Times New Roman" w:hAnsi="Times New Roman" w:cs="Times New Roman"/>
          <w:color w:val="000000"/>
          <w:sz w:val="24"/>
          <w:szCs w:val="24"/>
        </w:rPr>
      </w:pPr>
      <w:r>
        <w:br w:type="page"/>
      </w:r>
    </w:p>
    <w:p w14:paraId="0000004C"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4D"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p>
    <w:p w14:paraId="0000004E" w14:textId="77777777" w:rsidR="00BE0969" w:rsidRDefault="008C038F">
      <w:pPr>
        <w:pStyle w:val="Heading2"/>
        <w:jc w:val="center"/>
        <w:rPr>
          <w:b w:val="0"/>
        </w:rPr>
      </w:pPr>
      <w:r>
        <w:rPr>
          <w:rFonts w:ascii="Times New Roman" w:eastAsia="Times New Roman" w:hAnsi="Times New Roman" w:cs="Times New Roman"/>
          <w:color w:val="221E1F"/>
          <w:sz w:val="24"/>
          <w:szCs w:val="24"/>
        </w:rPr>
        <w:t>Virginia Career and Technical Education</w:t>
      </w:r>
    </w:p>
    <w:p w14:paraId="0000004F" w14:textId="77777777" w:rsidR="00BE0969" w:rsidRDefault="008C038F">
      <w:pPr>
        <w:pStyle w:val="Heading2"/>
        <w:jc w:val="center"/>
        <w:rPr>
          <w:b w:val="0"/>
        </w:rPr>
      </w:pPr>
      <w:r>
        <w:rPr>
          <w:rFonts w:ascii="Times New Roman" w:eastAsia="Times New Roman" w:hAnsi="Times New Roman" w:cs="Times New Roman"/>
          <w:color w:val="221E1F"/>
          <w:sz w:val="24"/>
          <w:szCs w:val="24"/>
        </w:rPr>
        <w:t>Creating Excellence Awards</w:t>
      </w:r>
    </w:p>
    <w:p w14:paraId="00000050"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Exemplary Secondary Program Award Application</w:t>
      </w:r>
    </w:p>
    <w:p w14:paraId="00000051"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p>
    <w:p w14:paraId="00000052"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Secondary Administrator’s Schedule</w:t>
      </w:r>
    </w:p>
    <w:p w14:paraId="00000053"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January 2022</w:t>
      </w:r>
    </w:p>
    <w:p w14:paraId="00000054" w14:textId="77777777" w:rsidR="00BE0969" w:rsidRDefault="008C038F">
      <w:pPr>
        <w:widowControl w:val="0"/>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Introduce Virginia Career and Technical Education Creating Excellence Awards to teachers.</w:t>
      </w:r>
    </w:p>
    <w:p w14:paraId="00000055" w14:textId="77777777" w:rsidR="00BE0969" w:rsidRDefault="008C038F">
      <w:pPr>
        <w:widowControl w:val="0"/>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teachers the following materials:</w:t>
      </w:r>
    </w:p>
    <w:p w14:paraId="00000056" w14:textId="77777777" w:rsidR="00BE0969" w:rsidRDefault="008C038F">
      <w:pPr>
        <w:widowControl w:val="0"/>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Creating Excellence Awards Fact Sheet and</w:t>
      </w:r>
    </w:p>
    <w:p w14:paraId="00000057" w14:textId="77777777" w:rsidR="00BE0969" w:rsidRDefault="008C038F">
      <w:pPr>
        <w:widowControl w:val="0"/>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Exemplary Secondary Program Award Application.</w:t>
      </w:r>
    </w:p>
    <w:p w14:paraId="00000058" w14:textId="77777777" w:rsidR="00BE0969" w:rsidRDefault="008C038F">
      <w:pPr>
        <w:widowControl w:val="0"/>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Encourage response by highlighting excellent career development activities in your locality.</w:t>
      </w:r>
    </w:p>
    <w:p w14:paraId="00000059" w14:textId="77777777" w:rsidR="00BE0969" w:rsidRDefault="008C038F">
      <w:pPr>
        <w:widowControl w:val="0"/>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 local advisory committee and school board members of the Creating E</w:t>
      </w:r>
      <w:r>
        <w:rPr>
          <w:rFonts w:ascii="Times New Roman" w:eastAsia="Times New Roman" w:hAnsi="Times New Roman" w:cs="Times New Roman"/>
          <w:color w:val="000000"/>
          <w:sz w:val="24"/>
          <w:szCs w:val="24"/>
        </w:rPr>
        <w:t>xcellence Awards; ask for their support.</w:t>
      </w:r>
    </w:p>
    <w:p w14:paraId="0000005A"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5B"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March 1, 2022</w:t>
      </w:r>
    </w:p>
    <w:p w14:paraId="0000005C" w14:textId="77777777" w:rsidR="00BE0969" w:rsidRDefault="008C038F">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Collect applications from all CTE educators who participated in the Creating Excellence Awards.</w:t>
      </w:r>
    </w:p>
    <w:p w14:paraId="0000005D" w14:textId="77777777" w:rsidR="00BE0969" w:rsidRDefault="008C038F">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Organize local competition.</w:t>
      </w:r>
    </w:p>
    <w:p w14:paraId="0000005E" w14:textId="77777777" w:rsidR="00BE0969" w:rsidRDefault="008C038F">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Select judges. (Judges are often members of local advisory committees; they could be local business persons and community leaders. They should not be teachers or administrators from within the local school division or the Department of Education.)</w:t>
      </w:r>
    </w:p>
    <w:p w14:paraId="0000005F" w14:textId="77777777" w:rsidR="00BE0969" w:rsidRDefault="008C038F">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Distribu</w:t>
      </w:r>
      <w:r>
        <w:rPr>
          <w:rFonts w:ascii="Times New Roman" w:eastAsia="Times New Roman" w:hAnsi="Times New Roman" w:cs="Times New Roman"/>
          <w:color w:val="000000"/>
          <w:sz w:val="24"/>
          <w:szCs w:val="24"/>
        </w:rPr>
        <w:t>te Creating Excellence Awards Fact Sheet and the Judging Panel Rubric to panel members.</w:t>
      </w:r>
    </w:p>
    <w:p w14:paraId="00000060" w14:textId="77777777" w:rsidR="00BE0969" w:rsidRDefault="008C038F">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Complete the local judging. The judges should carefully examine all entries and review them in accordance with the Creating Excellence Awards rubric. The judges should </w:t>
      </w:r>
      <w:r>
        <w:rPr>
          <w:rFonts w:ascii="Times New Roman" w:eastAsia="Times New Roman" w:hAnsi="Times New Roman" w:cs="Times New Roman"/>
          <w:color w:val="000000"/>
          <w:sz w:val="24"/>
          <w:szCs w:val="24"/>
        </w:rPr>
        <w:t>then select a local Creating Excellence winner.</w:t>
      </w:r>
    </w:p>
    <w:p w14:paraId="00000061"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62"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March 11, 2022</w:t>
      </w:r>
    </w:p>
    <w:p w14:paraId="00000063" w14:textId="77777777" w:rsidR="00BE0969" w:rsidRDefault="008C038F">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to all participants a Certificate of Recognition.</w:t>
      </w:r>
    </w:p>
    <w:p w14:paraId="00000064" w14:textId="77777777" w:rsidR="00BE0969" w:rsidRDefault="008C038F">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Forward the application for the winning entry by email to the Virginia Department of Education at </w:t>
      </w:r>
      <w:hyperlink r:id="rId6">
        <w:r>
          <w:rPr>
            <w:rFonts w:ascii="Times New Roman" w:eastAsia="Times New Roman" w:hAnsi="Times New Roman" w:cs="Times New Roman"/>
            <w:color w:val="0000FF"/>
            <w:sz w:val="24"/>
            <w:szCs w:val="24"/>
            <w:u w:val="single"/>
          </w:rPr>
          <w:t>cte@doe.virginia.gov</w:t>
        </w:r>
      </w:hyperlink>
      <w:r>
        <w:rPr>
          <w:rFonts w:ascii="Times New Roman" w:eastAsia="Times New Roman" w:hAnsi="Times New Roman" w:cs="Times New Roman"/>
          <w:color w:val="000000"/>
          <w:sz w:val="24"/>
          <w:szCs w:val="24"/>
        </w:rPr>
        <w:t xml:space="preserve"> by </w:t>
      </w:r>
      <w:r>
        <w:rPr>
          <w:rFonts w:ascii="Times New Roman" w:eastAsia="Times New Roman" w:hAnsi="Times New Roman" w:cs="Times New Roman"/>
          <w:b/>
          <w:color w:val="000000"/>
          <w:sz w:val="24"/>
          <w:szCs w:val="24"/>
        </w:rPr>
        <w:t>March 11, 2022</w:t>
      </w:r>
      <w:r>
        <w:rPr>
          <w:rFonts w:ascii="Times New Roman" w:eastAsia="Times New Roman" w:hAnsi="Times New Roman" w:cs="Times New Roman"/>
          <w:color w:val="000000"/>
          <w:sz w:val="24"/>
          <w:szCs w:val="24"/>
        </w:rPr>
        <w:t>:</w:t>
      </w:r>
    </w:p>
    <w:p w14:paraId="00000065" w14:textId="77777777" w:rsidR="00BE0969" w:rsidRDefault="00BE096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66"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Anthony Williams, Coordinator, Office of Career, Technical, and Adult Education, Virginia Department of Education, James Monroe Building, 101 North 14</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Street, 21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Floor, Richmond, Virginia 23219, Phone: (804) 225-3119, Fax: (804) 530-4560, Email: </w:t>
      </w:r>
      <w:hyperlink r:id="rId7">
        <w:r>
          <w:rPr>
            <w:rFonts w:ascii="Times New Roman" w:eastAsia="Times New Roman" w:hAnsi="Times New Roman" w:cs="Times New Roman"/>
            <w:color w:val="0000FF"/>
            <w:sz w:val="24"/>
            <w:szCs w:val="24"/>
            <w:u w:val="single"/>
          </w:rPr>
          <w:t>cte@doe.virginia.gov</w:t>
        </w:r>
      </w:hyperlink>
      <w:r>
        <w:rPr>
          <w:rFonts w:ascii="Times New Roman" w:eastAsia="Times New Roman" w:hAnsi="Times New Roman" w:cs="Times New Roman"/>
          <w:color w:val="000000"/>
          <w:sz w:val="24"/>
          <w:szCs w:val="24"/>
        </w:rPr>
        <w:t xml:space="preserve">. </w:t>
      </w:r>
    </w:p>
    <w:p w14:paraId="00000067"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68"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April 7, 2022</w:t>
      </w:r>
    </w:p>
    <w:p w14:paraId="00000069" w14:textId="77777777" w:rsidR="00BE0969" w:rsidRDefault="008C038F">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Convene the regional/state judging panel and select winners.</w:t>
      </w:r>
    </w:p>
    <w:p w14:paraId="0000006A"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6B"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May 2, 2022</w:t>
      </w:r>
    </w:p>
    <w:p w14:paraId="0000006C" w14:textId="77777777" w:rsidR="00BE0969" w:rsidRDefault="008C038F">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Notify regional award winners.</w:t>
      </w:r>
    </w:p>
    <w:p w14:paraId="0000006D"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6E"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June 9, 2022</w:t>
      </w:r>
    </w:p>
    <w:p w14:paraId="0000006F" w14:textId="77777777" w:rsidR="00BE0969" w:rsidRDefault="008C038F">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Awards will be announced.</w:t>
      </w:r>
    </w:p>
    <w:p w14:paraId="00000070" w14:textId="77777777" w:rsidR="00BE0969" w:rsidRDefault="00BE0969">
      <w:pPr>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72"/>
          <w:szCs w:val="72"/>
        </w:rPr>
      </w:pPr>
    </w:p>
    <w:p w14:paraId="00000071" w14:textId="77777777" w:rsidR="00BE0969" w:rsidRDefault="008C038F">
      <w:pPr>
        <w:widowControl w:val="0"/>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2 of 8</w:t>
      </w:r>
    </w:p>
    <w:p w14:paraId="00000072" w14:textId="77777777" w:rsidR="00BE0969" w:rsidRDefault="008C038F">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r>
        <w:br w:type="page"/>
      </w:r>
    </w:p>
    <w:p w14:paraId="00000073" w14:textId="77777777" w:rsidR="00BE0969" w:rsidRDefault="008C038F">
      <w:pPr>
        <w:pStyle w:val="Heading2"/>
        <w:jc w:val="center"/>
        <w:rPr>
          <w:b w:val="0"/>
        </w:rPr>
      </w:pPr>
      <w:r>
        <w:rPr>
          <w:rFonts w:ascii="Times New Roman" w:eastAsia="Times New Roman" w:hAnsi="Times New Roman" w:cs="Times New Roman"/>
          <w:color w:val="221E1F"/>
          <w:sz w:val="24"/>
          <w:szCs w:val="24"/>
        </w:rPr>
        <w:lastRenderedPageBreak/>
        <w:t>Virginia Career and Technical Education</w:t>
      </w:r>
    </w:p>
    <w:p w14:paraId="00000074" w14:textId="77777777" w:rsidR="00BE0969" w:rsidRDefault="008C038F">
      <w:pPr>
        <w:pStyle w:val="Heading2"/>
        <w:jc w:val="center"/>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Creating Excellence Awards</w:t>
      </w:r>
    </w:p>
    <w:p w14:paraId="00000075" w14:textId="77777777" w:rsidR="00BE0969" w:rsidRDefault="008C038F">
      <w:pPr>
        <w:widowControl w:val="0"/>
        <w:pBdr>
          <w:top w:val="nil"/>
          <w:left w:val="nil"/>
          <w:bottom w:val="nil"/>
          <w:right w:val="nil"/>
          <w:between w:val="nil"/>
        </w:pBdr>
        <w:spacing w:after="0" w:line="240" w:lineRule="auto"/>
        <w:jc w:val="center"/>
        <w:rPr>
          <w:rFonts w:ascii="Open Sans" w:eastAsia="Open Sans" w:hAnsi="Open Sans" w:cs="Open Sans"/>
          <w:color w:val="000000"/>
          <w:sz w:val="24"/>
          <w:szCs w:val="24"/>
        </w:rPr>
      </w:pPr>
      <w:r>
        <w:rPr>
          <w:rFonts w:ascii="Times New Roman" w:eastAsia="Times New Roman" w:hAnsi="Times New Roman" w:cs="Times New Roman"/>
          <w:b/>
          <w:color w:val="221E1F"/>
          <w:sz w:val="24"/>
          <w:szCs w:val="24"/>
        </w:rPr>
        <w:t>Exemplary Secondary Program Award Application</w:t>
      </w:r>
    </w:p>
    <w:p w14:paraId="00000076"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p>
    <w:p w14:paraId="00000077"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Date_____________</w:t>
      </w:r>
    </w:p>
    <w:p w14:paraId="00000078"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079"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u w:val="single"/>
        </w:rPr>
      </w:pPr>
      <w:r>
        <w:rPr>
          <w:rFonts w:ascii="Times New Roman" w:eastAsia="Times New Roman" w:hAnsi="Times New Roman" w:cs="Times New Roman"/>
          <w:color w:val="221E1F"/>
          <w:sz w:val="24"/>
          <w:szCs w:val="24"/>
        </w:rPr>
        <w:t>School Division ____________________________________ Region __________________________</w:t>
      </w:r>
    </w:p>
    <w:p w14:paraId="0000007A"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07B"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u w:val="single"/>
        </w:rPr>
      </w:pPr>
      <w:r>
        <w:rPr>
          <w:rFonts w:ascii="Times New Roman" w:eastAsia="Times New Roman" w:hAnsi="Times New Roman" w:cs="Times New Roman"/>
          <w:color w:val="221E1F"/>
          <w:sz w:val="24"/>
          <w:szCs w:val="24"/>
        </w:rPr>
        <w:t>School ____________________________________________________________________________</w:t>
      </w:r>
      <w:r>
        <w:rPr>
          <w:rFonts w:ascii="Times New Roman" w:eastAsia="Times New Roman" w:hAnsi="Times New Roman" w:cs="Times New Roman"/>
          <w:color w:val="221E1F"/>
          <w:sz w:val="24"/>
          <w:szCs w:val="24"/>
          <w:u w:val="single"/>
        </w:rPr>
        <w:tab/>
      </w:r>
    </w:p>
    <w:p w14:paraId="0000007C"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07D"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u w:val="single"/>
        </w:rPr>
      </w:pPr>
      <w:r>
        <w:rPr>
          <w:rFonts w:ascii="Times New Roman" w:eastAsia="Times New Roman" w:hAnsi="Times New Roman" w:cs="Times New Roman"/>
          <w:color w:val="221E1F"/>
          <w:sz w:val="24"/>
          <w:szCs w:val="24"/>
        </w:rPr>
        <w:t>School Address ___________________________________________________________________</w:t>
      </w:r>
      <w:r>
        <w:rPr>
          <w:rFonts w:ascii="Times New Roman" w:eastAsia="Times New Roman" w:hAnsi="Times New Roman" w:cs="Times New Roman"/>
          <w:color w:val="221E1F"/>
          <w:sz w:val="24"/>
          <w:szCs w:val="24"/>
        </w:rPr>
        <w:t>___</w:t>
      </w:r>
    </w:p>
    <w:p w14:paraId="0000007E"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07F"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City/County _______________________ State ____ Zip _______ Phone Number _________________</w:t>
      </w:r>
    </w:p>
    <w:p w14:paraId="00000080"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081"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u w:val="single"/>
        </w:rPr>
      </w:pPr>
      <w:r>
        <w:rPr>
          <w:rFonts w:ascii="Times New Roman" w:eastAsia="Times New Roman" w:hAnsi="Times New Roman" w:cs="Times New Roman"/>
          <w:color w:val="221E1F"/>
          <w:sz w:val="24"/>
          <w:szCs w:val="24"/>
        </w:rPr>
        <w:t>Primary Contact ___________________ Primary Contact’s Email Address _______________________</w:t>
      </w:r>
    </w:p>
    <w:p w14:paraId="00000082"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083"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Name(s) of Educators Directly Involved ___________________________________________________</w:t>
      </w:r>
    </w:p>
    <w:p w14:paraId="00000084"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085"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Exemplary Program Title _______________________________________________________________</w:t>
      </w:r>
    </w:p>
    <w:p w14:paraId="00000086"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087"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Career Cluster(s):___________________________ Career Pathway(s):___________</w:t>
      </w:r>
      <w:r>
        <w:rPr>
          <w:rFonts w:ascii="Times New Roman" w:eastAsia="Times New Roman" w:hAnsi="Times New Roman" w:cs="Times New Roman"/>
          <w:color w:val="221E1F"/>
          <w:sz w:val="24"/>
          <w:szCs w:val="24"/>
        </w:rPr>
        <w:t>________________</w:t>
      </w:r>
    </w:p>
    <w:p w14:paraId="00000088"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p>
    <w:p w14:paraId="00000089"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Please verify that the exemplary program meets the following criteria:</w:t>
      </w:r>
    </w:p>
    <w:p w14:paraId="0000008A" w14:textId="77777777" w:rsidR="00BE0969" w:rsidRDefault="008C038F">
      <w:pPr>
        <w:widowControl w:val="0"/>
        <w:pBdr>
          <w:top w:val="nil"/>
          <w:left w:val="nil"/>
          <w:bottom w:val="nil"/>
          <w:right w:val="nil"/>
          <w:between w:val="nil"/>
        </w:pBdr>
        <w:spacing w:after="0" w:line="240" w:lineRule="auto"/>
        <w:ind w:left="44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 xml:space="preserve">1. The program must have been in place for a minimum of 2 years. </w:t>
      </w:r>
      <w:r>
        <w:rPr>
          <w:rFonts w:ascii="Times New Roman" w:eastAsia="Times New Roman" w:hAnsi="Times New Roman" w:cs="Times New Roman"/>
          <w:color w:val="221E1F"/>
          <w:sz w:val="24"/>
          <w:szCs w:val="24"/>
        </w:rPr>
        <w:t xml:space="preserve"> Yes </w:t>
      </w:r>
      <w:r>
        <w:rPr>
          <w:rFonts w:ascii="Times New Roman" w:eastAsia="Times New Roman" w:hAnsi="Times New Roman" w:cs="Times New Roman"/>
          <w:color w:val="221E1F"/>
          <w:sz w:val="24"/>
          <w:szCs w:val="24"/>
        </w:rPr>
        <w:t> No</w:t>
      </w:r>
    </w:p>
    <w:p w14:paraId="0000008B" w14:textId="77777777" w:rsidR="00BE0969" w:rsidRDefault="008C038F">
      <w:pPr>
        <w:widowControl w:val="0"/>
        <w:pBdr>
          <w:top w:val="nil"/>
          <w:left w:val="nil"/>
          <w:bottom w:val="nil"/>
          <w:right w:val="nil"/>
          <w:between w:val="nil"/>
        </w:pBdr>
        <w:spacing w:after="0" w:line="240" w:lineRule="auto"/>
        <w:ind w:left="720" w:hanging="28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 xml:space="preserve">2. The program must provide leadership opportunities for students through the Career Technical Student Organization (CTSO). </w:t>
      </w:r>
      <w:r>
        <w:rPr>
          <w:rFonts w:ascii="Times New Roman" w:eastAsia="Times New Roman" w:hAnsi="Times New Roman" w:cs="Times New Roman"/>
          <w:color w:val="221E1F"/>
          <w:sz w:val="24"/>
          <w:szCs w:val="24"/>
        </w:rPr>
        <w:t xml:space="preserve"> Yes </w:t>
      </w:r>
      <w:r>
        <w:rPr>
          <w:rFonts w:ascii="Times New Roman" w:eastAsia="Times New Roman" w:hAnsi="Times New Roman" w:cs="Times New Roman"/>
          <w:color w:val="221E1F"/>
          <w:sz w:val="24"/>
          <w:szCs w:val="24"/>
        </w:rPr>
        <w:t> No</w:t>
      </w:r>
    </w:p>
    <w:p w14:paraId="0000008C" w14:textId="77777777" w:rsidR="00BE0969" w:rsidRDefault="008C038F">
      <w:pPr>
        <w:widowControl w:val="0"/>
        <w:pBdr>
          <w:top w:val="nil"/>
          <w:left w:val="nil"/>
          <w:bottom w:val="nil"/>
          <w:right w:val="nil"/>
          <w:between w:val="nil"/>
        </w:pBdr>
        <w:spacing w:after="0" w:line="240" w:lineRule="auto"/>
        <w:ind w:left="720" w:hanging="28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 xml:space="preserve">3. The instructional program must be based on the state-approved and industry-validated competencies which are validated </w:t>
      </w:r>
      <w:r>
        <w:rPr>
          <w:rFonts w:ascii="Times New Roman" w:eastAsia="Times New Roman" w:hAnsi="Times New Roman" w:cs="Times New Roman"/>
          <w:color w:val="221E1F"/>
          <w:sz w:val="24"/>
          <w:szCs w:val="24"/>
        </w:rPr>
        <w:t xml:space="preserve">by business and industry. </w:t>
      </w:r>
      <w:r>
        <w:rPr>
          <w:rFonts w:ascii="Times New Roman" w:eastAsia="Times New Roman" w:hAnsi="Times New Roman" w:cs="Times New Roman"/>
          <w:color w:val="221E1F"/>
          <w:sz w:val="24"/>
          <w:szCs w:val="24"/>
        </w:rPr>
        <w:t xml:space="preserve"> Yes </w:t>
      </w:r>
      <w:r>
        <w:rPr>
          <w:rFonts w:ascii="Times New Roman" w:eastAsia="Times New Roman" w:hAnsi="Times New Roman" w:cs="Times New Roman"/>
          <w:color w:val="221E1F"/>
          <w:sz w:val="24"/>
          <w:szCs w:val="24"/>
        </w:rPr>
        <w:t> No</w:t>
      </w:r>
    </w:p>
    <w:p w14:paraId="0000008D"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08E"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 xml:space="preserve">Abstract: </w:t>
      </w:r>
      <w:r>
        <w:rPr>
          <w:rFonts w:ascii="Times New Roman" w:eastAsia="Times New Roman" w:hAnsi="Times New Roman" w:cs="Times New Roman"/>
          <w:color w:val="221E1F"/>
          <w:sz w:val="24"/>
          <w:szCs w:val="24"/>
        </w:rPr>
        <w:t>Describe your exemplary program. Please limit the summary to 150 words, as this abstract may be used in the recognition program.</w:t>
      </w:r>
    </w:p>
    <w:p w14:paraId="0000008F"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144"/>
          <w:szCs w:val="144"/>
        </w:rPr>
      </w:pPr>
    </w:p>
    <w:p w14:paraId="00000090"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 xml:space="preserve">Description of the Program: </w:t>
      </w:r>
      <w:r>
        <w:rPr>
          <w:rFonts w:ascii="Times New Roman" w:eastAsia="Times New Roman" w:hAnsi="Times New Roman" w:cs="Times New Roman"/>
          <w:color w:val="221E1F"/>
          <w:sz w:val="24"/>
          <w:szCs w:val="24"/>
        </w:rPr>
        <w:t>Please respond to the following questions in the space provided.</w:t>
      </w:r>
    </w:p>
    <w:p w14:paraId="00000091" w14:textId="77777777" w:rsidR="00BE0969" w:rsidRDefault="008C038F">
      <w:pPr>
        <w:widowControl w:val="0"/>
        <w:numPr>
          <w:ilvl w:val="0"/>
          <w:numId w:val="7"/>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Integration of Academic Concepts:</w:t>
      </w:r>
      <w:r>
        <w:rPr>
          <w:rFonts w:ascii="Times New Roman" w:eastAsia="Times New Roman" w:hAnsi="Times New Roman" w:cs="Times New Roman"/>
          <w:color w:val="221E1F"/>
          <w:sz w:val="24"/>
          <w:szCs w:val="24"/>
        </w:rPr>
        <w:t xml:space="preserve"> CTE programs lend relevance to academic learning. Describe how this program promoted integrated academic concepts, e.g., linkages with English (reading and writing), mathematics, science, and history/social science. Did the program include activities, suc</w:t>
      </w:r>
      <w:r>
        <w:rPr>
          <w:rFonts w:ascii="Times New Roman" w:eastAsia="Times New Roman" w:hAnsi="Times New Roman" w:cs="Times New Roman"/>
          <w:color w:val="221E1F"/>
          <w:sz w:val="24"/>
          <w:szCs w:val="24"/>
        </w:rPr>
        <w:t>h as collaborative lesson planning and teaching strategies, incorporation of work-based experiences, emphasis on academic correlations beyond the CTE curriculum, incorporation of CTE concepts into academic teaching and learning strategies, and/or lesson pl</w:t>
      </w:r>
      <w:r>
        <w:rPr>
          <w:rFonts w:ascii="Times New Roman" w:eastAsia="Times New Roman" w:hAnsi="Times New Roman" w:cs="Times New Roman"/>
          <w:color w:val="221E1F"/>
          <w:sz w:val="24"/>
          <w:szCs w:val="24"/>
        </w:rPr>
        <w:t>ans using state-of-the-art technology and relevant problem-driven projects?</w:t>
      </w:r>
    </w:p>
    <w:p w14:paraId="00000092" w14:textId="77777777" w:rsidR="00BE0969" w:rsidRDefault="00BE0969">
      <w:pPr>
        <w:widowControl w:val="0"/>
        <w:pBdr>
          <w:top w:val="nil"/>
          <w:left w:val="nil"/>
          <w:bottom w:val="nil"/>
          <w:right w:val="nil"/>
          <w:between w:val="nil"/>
        </w:pBdr>
        <w:spacing w:after="0" w:line="240" w:lineRule="auto"/>
        <w:ind w:left="360"/>
        <w:rPr>
          <w:rFonts w:ascii="Times New Roman" w:eastAsia="Times New Roman" w:hAnsi="Times New Roman" w:cs="Times New Roman"/>
          <w:b/>
          <w:color w:val="221E1F"/>
          <w:sz w:val="96"/>
          <w:szCs w:val="96"/>
        </w:rPr>
      </w:pPr>
    </w:p>
    <w:p w14:paraId="00000093" w14:textId="77777777" w:rsidR="00BE0969" w:rsidRDefault="008C038F">
      <w:pPr>
        <w:widowControl w:val="0"/>
        <w:pBdr>
          <w:top w:val="nil"/>
          <w:left w:val="nil"/>
          <w:bottom w:val="nil"/>
          <w:right w:val="nil"/>
          <w:between w:val="nil"/>
        </w:pBdr>
        <w:spacing w:after="0" w:line="240" w:lineRule="auto"/>
        <w:ind w:left="360"/>
        <w:jc w:val="center"/>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Page 3 of 8</w:t>
      </w:r>
    </w:p>
    <w:p w14:paraId="00000094" w14:textId="77777777" w:rsidR="00BE0969" w:rsidRDefault="008C038F">
      <w:pPr>
        <w:rPr>
          <w:rFonts w:ascii="Times New Roman" w:eastAsia="Times New Roman" w:hAnsi="Times New Roman" w:cs="Times New Roman"/>
          <w:b/>
          <w:color w:val="221E1F"/>
          <w:sz w:val="24"/>
          <w:szCs w:val="24"/>
        </w:rPr>
      </w:pPr>
      <w:r>
        <w:br w:type="page"/>
      </w:r>
    </w:p>
    <w:p w14:paraId="00000095" w14:textId="77777777" w:rsidR="00BE0969" w:rsidRDefault="008C038F">
      <w:pPr>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Continued Exemplary Secondary Program Award Application</w:t>
      </w:r>
    </w:p>
    <w:p w14:paraId="00000096" w14:textId="77777777" w:rsidR="00BE0969" w:rsidRDefault="00BE0969">
      <w:pPr>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97" w14:textId="77777777" w:rsidR="00BE0969" w:rsidRDefault="008C038F">
      <w:pPr>
        <w:widowControl w:val="0"/>
        <w:numPr>
          <w:ilvl w:val="0"/>
          <w:numId w:val="7"/>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 xml:space="preserve">Evidence of Technical Skills Attainment: </w:t>
      </w:r>
      <w:r>
        <w:rPr>
          <w:rFonts w:ascii="Times New Roman" w:eastAsia="Times New Roman" w:hAnsi="Times New Roman" w:cs="Times New Roman"/>
          <w:color w:val="221E1F"/>
          <w:sz w:val="24"/>
          <w:szCs w:val="24"/>
        </w:rPr>
        <w:t xml:space="preserve">Technical skills development is essential for program success. How </w:t>
      </w:r>
      <w:r>
        <w:rPr>
          <w:rFonts w:ascii="Times New Roman" w:eastAsia="Times New Roman" w:hAnsi="Times New Roman" w:cs="Times New Roman"/>
          <w:color w:val="221E1F"/>
          <w:sz w:val="24"/>
          <w:szCs w:val="24"/>
        </w:rPr>
        <w:t>did this program help students develop technical skills? Describe how you measured student success in attaining technical skills. Provide evidence of CTSO involvement throughout the program.</w:t>
      </w:r>
      <w:bookmarkStart w:id="1" w:name="bookmark=id.gjdgxs" w:colFirst="0" w:colLast="0"/>
      <w:bookmarkEnd w:id="1"/>
    </w:p>
    <w:p w14:paraId="00000098" w14:textId="77777777" w:rsidR="00BE0969" w:rsidRDefault="00BE096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184"/>
          <w:szCs w:val="184"/>
        </w:rPr>
      </w:pPr>
    </w:p>
    <w:p w14:paraId="00000099" w14:textId="77777777" w:rsidR="00BE0969" w:rsidRDefault="00BE096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184"/>
          <w:szCs w:val="184"/>
        </w:rPr>
      </w:pPr>
    </w:p>
    <w:p w14:paraId="0000009A" w14:textId="77777777" w:rsidR="00BE0969" w:rsidRDefault="008C038F">
      <w:pPr>
        <w:widowControl w:val="0"/>
        <w:numPr>
          <w:ilvl w:val="0"/>
          <w:numId w:val="7"/>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Prepares Students for Successful Transition from Secondary School to Postsecondary Education/Career and Strengthens Connections between Secondary and Postsecondary Education:</w:t>
      </w:r>
      <w:r>
        <w:rPr>
          <w:rFonts w:ascii="Times New Roman" w:eastAsia="Times New Roman" w:hAnsi="Times New Roman" w:cs="Times New Roman"/>
          <w:color w:val="221E1F"/>
          <w:sz w:val="24"/>
          <w:szCs w:val="24"/>
        </w:rPr>
        <w:t xml:space="preserve"> CTE Programs provide linkages between secondary and postsecondary education/caree</w:t>
      </w:r>
      <w:r>
        <w:rPr>
          <w:rFonts w:ascii="Times New Roman" w:eastAsia="Times New Roman" w:hAnsi="Times New Roman" w:cs="Times New Roman"/>
          <w:color w:val="221E1F"/>
          <w:sz w:val="24"/>
          <w:szCs w:val="24"/>
        </w:rPr>
        <w:t>rs.</w:t>
      </w:r>
    </w:p>
    <w:p w14:paraId="0000009B"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184"/>
          <w:szCs w:val="184"/>
        </w:rPr>
      </w:pPr>
      <w:bookmarkStart w:id="2" w:name="bookmark=id.30j0zll" w:colFirst="0" w:colLast="0"/>
      <w:bookmarkEnd w:id="2"/>
    </w:p>
    <w:p w14:paraId="0000009C"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how this program strengthened connections between middle and high school or high school and further education/workforce.</w:t>
      </w:r>
    </w:p>
    <w:p w14:paraId="0000009D" w14:textId="77777777" w:rsidR="00BE0969" w:rsidRDefault="00BE096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96"/>
          <w:szCs w:val="96"/>
        </w:rPr>
      </w:pPr>
    </w:p>
    <w:p w14:paraId="0000009E" w14:textId="77777777" w:rsidR="00BE0969" w:rsidRDefault="00BE096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210"/>
          <w:szCs w:val="210"/>
        </w:rPr>
      </w:pPr>
    </w:p>
    <w:p w14:paraId="0000009F" w14:textId="77777777" w:rsidR="00BE0969" w:rsidRDefault="008C038F">
      <w:pPr>
        <w:widowControl w:val="0"/>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4 of 8</w:t>
      </w:r>
    </w:p>
    <w:p w14:paraId="000000A0" w14:textId="77777777" w:rsidR="00BE0969" w:rsidRDefault="008C038F">
      <w:pPr>
        <w:rPr>
          <w:rFonts w:ascii="Times New Roman" w:eastAsia="Times New Roman" w:hAnsi="Times New Roman" w:cs="Times New Roman"/>
          <w:color w:val="221E1F"/>
          <w:sz w:val="24"/>
          <w:szCs w:val="24"/>
        </w:rPr>
      </w:pPr>
      <w:r>
        <w:br w:type="page"/>
      </w:r>
    </w:p>
    <w:p w14:paraId="000000A1" w14:textId="77777777" w:rsidR="00BE0969" w:rsidRDefault="008C038F">
      <w:pPr>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Continued Exemplary Secondary Program Award Application</w:t>
      </w:r>
    </w:p>
    <w:p w14:paraId="000000A2" w14:textId="77777777" w:rsidR="00BE0969" w:rsidRDefault="00BE096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p>
    <w:p w14:paraId="000000A3" w14:textId="77777777" w:rsidR="00BE0969" w:rsidRDefault="008C038F">
      <w:pPr>
        <w:widowControl w:val="0"/>
        <w:numPr>
          <w:ilvl w:val="0"/>
          <w:numId w:val="7"/>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Created Partnerships with Business, Industry, Education, and Other Stakeholders:</w:t>
      </w:r>
      <w:r>
        <w:rPr>
          <w:rFonts w:ascii="Times New Roman" w:eastAsia="Times New Roman" w:hAnsi="Times New Roman" w:cs="Times New Roman"/>
          <w:color w:val="221E1F"/>
          <w:sz w:val="24"/>
          <w:szCs w:val="24"/>
        </w:rPr>
        <w:t xml:space="preserve"> Engagement of meaningful partnerships with business, industry, education, and other stakeholders are essential for providing rigorous, relevant CTE programs. Identify the part</w:t>
      </w:r>
      <w:r>
        <w:rPr>
          <w:rFonts w:ascii="Times New Roman" w:eastAsia="Times New Roman" w:hAnsi="Times New Roman" w:cs="Times New Roman"/>
          <w:color w:val="221E1F"/>
          <w:sz w:val="24"/>
          <w:szCs w:val="24"/>
        </w:rPr>
        <w:t>nerships involved with the program, and describe how these partnerships contributed to the program’s success and will impact the workforce.</w:t>
      </w:r>
      <w:bookmarkStart w:id="3" w:name="bookmark=id.1fob9te" w:colFirst="0" w:colLast="0"/>
      <w:bookmarkEnd w:id="3"/>
    </w:p>
    <w:p w14:paraId="000000A4" w14:textId="77777777" w:rsidR="00BE0969" w:rsidRDefault="00BE096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144"/>
          <w:szCs w:val="144"/>
        </w:rPr>
      </w:pPr>
    </w:p>
    <w:p w14:paraId="000000A5" w14:textId="77777777" w:rsidR="00BE0969" w:rsidRDefault="00BE096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144"/>
          <w:szCs w:val="144"/>
        </w:rPr>
      </w:pPr>
    </w:p>
    <w:p w14:paraId="000000A6" w14:textId="77777777" w:rsidR="00BE0969" w:rsidRDefault="00BE096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p>
    <w:p w14:paraId="000000A7" w14:textId="77777777" w:rsidR="00BE0969" w:rsidRDefault="008C038F">
      <w:pPr>
        <w:widowControl w:val="0"/>
        <w:numPr>
          <w:ilvl w:val="0"/>
          <w:numId w:val="7"/>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Performance Data:</w:t>
      </w:r>
      <w:r>
        <w:rPr>
          <w:rFonts w:ascii="Times New Roman" w:eastAsia="Times New Roman" w:hAnsi="Times New Roman" w:cs="Times New Roman"/>
          <w:color w:val="221E1F"/>
          <w:sz w:val="24"/>
          <w:szCs w:val="24"/>
        </w:rPr>
        <w:t xml:space="preserve"> Describe the program outcomes. How did this program affect the students’ academic achievement a</w:t>
      </w:r>
      <w:r>
        <w:rPr>
          <w:rFonts w:ascii="Times New Roman" w:eastAsia="Times New Roman" w:hAnsi="Times New Roman" w:cs="Times New Roman"/>
          <w:color w:val="221E1F"/>
          <w:sz w:val="24"/>
          <w:szCs w:val="24"/>
        </w:rPr>
        <w:t>nd technical skills attainment? How could this program be replicated and adapted in other schools?</w:t>
      </w:r>
    </w:p>
    <w:p w14:paraId="000000A8" w14:textId="77777777" w:rsidR="00BE0969" w:rsidRDefault="00BE0969">
      <w:pPr>
        <w:widowControl w:val="0"/>
        <w:pBdr>
          <w:top w:val="nil"/>
          <w:left w:val="nil"/>
          <w:bottom w:val="nil"/>
          <w:right w:val="nil"/>
          <w:between w:val="nil"/>
        </w:pBdr>
        <w:spacing w:after="0" w:line="240" w:lineRule="auto"/>
        <w:ind w:left="360"/>
        <w:rPr>
          <w:rFonts w:ascii="Times New Roman" w:eastAsia="Times New Roman" w:hAnsi="Times New Roman" w:cs="Times New Roman"/>
          <w:color w:val="221E1F"/>
          <w:sz w:val="144"/>
          <w:szCs w:val="144"/>
        </w:rPr>
      </w:pPr>
    </w:p>
    <w:p w14:paraId="000000A9" w14:textId="77777777" w:rsidR="00BE0969" w:rsidRDefault="00BE0969">
      <w:pPr>
        <w:widowControl w:val="0"/>
        <w:pBdr>
          <w:top w:val="nil"/>
          <w:left w:val="nil"/>
          <w:bottom w:val="nil"/>
          <w:right w:val="nil"/>
          <w:between w:val="nil"/>
        </w:pBdr>
        <w:spacing w:after="0" w:line="240" w:lineRule="auto"/>
        <w:ind w:left="360"/>
        <w:rPr>
          <w:rFonts w:ascii="Times New Roman" w:eastAsia="Times New Roman" w:hAnsi="Times New Roman" w:cs="Times New Roman"/>
          <w:color w:val="221E1F"/>
          <w:sz w:val="144"/>
          <w:szCs w:val="144"/>
        </w:rPr>
      </w:pPr>
    </w:p>
    <w:p w14:paraId="000000AA"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 xml:space="preserve">NOTE: School or school division data will be reviewed </w:t>
      </w:r>
      <w:r>
        <w:rPr>
          <w:rFonts w:ascii="Times New Roman" w:eastAsia="Times New Roman" w:hAnsi="Times New Roman" w:cs="Times New Roman"/>
          <w:color w:val="221E1F"/>
          <w:sz w:val="24"/>
          <w:szCs w:val="24"/>
        </w:rPr>
        <w:t>by a judging</w:t>
      </w:r>
      <w:r>
        <w:rPr>
          <w:rFonts w:ascii="Times New Roman" w:eastAsia="Times New Roman" w:hAnsi="Times New Roman" w:cs="Times New Roman"/>
          <w:color w:val="221E1F"/>
          <w:sz w:val="24"/>
          <w:szCs w:val="24"/>
        </w:rPr>
        <w:t xml:space="preserve"> panel to include SOL benchmarks in Standards of Accreditation and Perkins Performance Me</w:t>
      </w:r>
      <w:r>
        <w:rPr>
          <w:rFonts w:ascii="Times New Roman" w:eastAsia="Times New Roman" w:hAnsi="Times New Roman" w:cs="Times New Roman"/>
          <w:color w:val="221E1F"/>
          <w:sz w:val="24"/>
          <w:szCs w:val="24"/>
        </w:rPr>
        <w:t>asures for the past three years.</w:t>
      </w:r>
      <w:bookmarkStart w:id="4" w:name="bookmark=id.3znysh7" w:colFirst="0" w:colLast="0"/>
      <w:bookmarkEnd w:id="4"/>
    </w:p>
    <w:p w14:paraId="000000AB" w14:textId="77777777" w:rsidR="00BE0969" w:rsidRDefault="00BE096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18"/>
          <w:szCs w:val="218"/>
        </w:rPr>
      </w:pPr>
    </w:p>
    <w:p w14:paraId="000000AC" w14:textId="77777777" w:rsidR="00BE0969" w:rsidRDefault="00BE096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56"/>
          <w:szCs w:val="56"/>
        </w:rPr>
      </w:pPr>
    </w:p>
    <w:p w14:paraId="000000AD" w14:textId="77777777" w:rsidR="00BE0969" w:rsidRDefault="008C038F">
      <w:pPr>
        <w:widowControl w:val="0"/>
        <w:pBdr>
          <w:top w:val="nil"/>
          <w:left w:val="nil"/>
          <w:bottom w:val="nil"/>
          <w:right w:val="nil"/>
          <w:between w:val="nil"/>
        </w:pBdr>
        <w:spacing w:after="0" w:line="240" w:lineRule="auto"/>
        <w:ind w:left="720"/>
        <w:jc w:val="center"/>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Page 5 of 8</w:t>
      </w:r>
    </w:p>
    <w:p w14:paraId="000000AE" w14:textId="77777777" w:rsidR="00BE0969" w:rsidRDefault="008C038F">
      <w:pPr>
        <w:rPr>
          <w:rFonts w:ascii="Times New Roman" w:eastAsia="Times New Roman" w:hAnsi="Times New Roman" w:cs="Times New Roman"/>
          <w:color w:val="221E1F"/>
          <w:sz w:val="24"/>
          <w:szCs w:val="24"/>
        </w:rPr>
      </w:pPr>
      <w:r>
        <w:br w:type="page"/>
      </w:r>
    </w:p>
    <w:p w14:paraId="000000AF" w14:textId="77777777" w:rsidR="00BE0969" w:rsidRDefault="008C038F">
      <w:pPr>
        <w:pStyle w:val="Head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Virginia Career and Technical Education</w:t>
      </w:r>
    </w:p>
    <w:p w14:paraId="000000B0" w14:textId="77777777" w:rsidR="00BE0969" w:rsidRDefault="008C038F">
      <w:pPr>
        <w:pStyle w:val="Head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Creating Excellence Awards</w:t>
      </w:r>
    </w:p>
    <w:p w14:paraId="000000B1"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Exemplary Secondary Program Award Application</w:t>
      </w:r>
    </w:p>
    <w:p w14:paraId="000000B2"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0B3"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Scoring Rubric</w:t>
      </w:r>
    </w:p>
    <w:p w14:paraId="000000B4"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0B5"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0B6"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 Maximum of 5 points</w:t>
      </w:r>
    </w:p>
    <w:p w14:paraId="000000B7"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Program Rating Description</w:t>
      </w:r>
      <w:r>
        <w:rPr>
          <w:rFonts w:ascii="Times New Roman" w:eastAsia="Times New Roman" w:hAnsi="Times New Roman" w:cs="Times New Roman"/>
          <w:color w:val="221E1F"/>
          <w:sz w:val="24"/>
          <w:szCs w:val="24"/>
        </w:rPr>
        <w:t xml:space="preserve">: </w:t>
      </w:r>
      <w:r>
        <w:rPr>
          <w:rFonts w:ascii="Times New Roman" w:eastAsia="Times New Roman" w:hAnsi="Times New Roman" w:cs="Times New Roman"/>
          <w:b/>
          <w:color w:val="221E1F"/>
          <w:sz w:val="24"/>
          <w:szCs w:val="24"/>
        </w:rPr>
        <w:t>Exemplary</w:t>
      </w:r>
    </w:p>
    <w:p w14:paraId="000000B8"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 xml:space="preserve">Detailed Explanation: </w:t>
      </w:r>
      <w:r>
        <w:rPr>
          <w:rFonts w:ascii="Times New Roman" w:eastAsia="Times New Roman" w:hAnsi="Times New Roman" w:cs="Times New Roman"/>
          <w:color w:val="221E1F"/>
          <w:sz w:val="24"/>
          <w:szCs w:val="24"/>
        </w:rPr>
        <w:t>There is significant demonstrated evidence for the criteria being addressed.</w:t>
      </w:r>
    </w:p>
    <w:p w14:paraId="000000B9"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0BA"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0BB"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 Maximum of 3 points</w:t>
      </w:r>
    </w:p>
    <w:p w14:paraId="000000BC"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Program Rating Description: Promising</w:t>
      </w:r>
    </w:p>
    <w:p w14:paraId="000000BD"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 xml:space="preserve">Detailed Explanation: </w:t>
      </w:r>
      <w:r>
        <w:rPr>
          <w:rFonts w:ascii="Times New Roman" w:eastAsia="Times New Roman" w:hAnsi="Times New Roman" w:cs="Times New Roman"/>
          <w:color w:val="221E1F"/>
          <w:sz w:val="24"/>
          <w:szCs w:val="24"/>
        </w:rPr>
        <w:t>There is ample demonstrated evidence for the criteria being addressed.</w:t>
      </w:r>
    </w:p>
    <w:p w14:paraId="000000BE"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0BF"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0C0"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 1</w:t>
      </w:r>
    </w:p>
    <w:p w14:paraId="000000C1"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Program Rating Description: Basic</w:t>
      </w:r>
    </w:p>
    <w:p w14:paraId="000000C2"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 xml:space="preserve">Detailed Explanation: </w:t>
      </w:r>
      <w:r>
        <w:rPr>
          <w:rFonts w:ascii="Times New Roman" w:eastAsia="Times New Roman" w:hAnsi="Times New Roman" w:cs="Times New Roman"/>
          <w:color w:val="221E1F"/>
          <w:sz w:val="24"/>
          <w:szCs w:val="24"/>
        </w:rPr>
        <w:t>There is little demonstrated evidence for the criteria being addressed.</w:t>
      </w:r>
    </w:p>
    <w:p w14:paraId="000000C3"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0C4"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0C5"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 0</w:t>
      </w:r>
    </w:p>
    <w:p w14:paraId="000000C6"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Program Rating Description: No Evid</w:t>
      </w:r>
      <w:r>
        <w:rPr>
          <w:rFonts w:ascii="Times New Roman" w:eastAsia="Times New Roman" w:hAnsi="Times New Roman" w:cs="Times New Roman"/>
          <w:b/>
          <w:color w:val="221E1F"/>
          <w:sz w:val="24"/>
          <w:szCs w:val="24"/>
        </w:rPr>
        <w:t>ence</w:t>
      </w:r>
    </w:p>
    <w:p w14:paraId="000000C7"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 xml:space="preserve">Detailed Explanation: </w:t>
      </w:r>
      <w:r>
        <w:rPr>
          <w:rFonts w:ascii="Times New Roman" w:eastAsia="Times New Roman" w:hAnsi="Times New Roman" w:cs="Times New Roman"/>
          <w:color w:val="221E1F"/>
          <w:sz w:val="24"/>
          <w:szCs w:val="24"/>
        </w:rPr>
        <w:t>There is no demonstrated evidence for the criteria being addressed.</w:t>
      </w:r>
    </w:p>
    <w:p w14:paraId="000000C8"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58"/>
          <w:szCs w:val="258"/>
        </w:rPr>
      </w:pPr>
    </w:p>
    <w:p w14:paraId="000000C9" w14:textId="77777777" w:rsidR="00BE0969" w:rsidRDefault="00BE0969">
      <w:pPr>
        <w:widowControl w:val="0"/>
        <w:pBdr>
          <w:top w:val="nil"/>
          <w:left w:val="nil"/>
          <w:bottom w:val="nil"/>
          <w:right w:val="nil"/>
          <w:between w:val="nil"/>
        </w:pBdr>
        <w:spacing w:after="0" w:line="240" w:lineRule="auto"/>
        <w:jc w:val="center"/>
        <w:rPr>
          <w:rFonts w:ascii="Open Sans" w:eastAsia="Open Sans" w:hAnsi="Open Sans" w:cs="Open Sans"/>
          <w:color w:val="000000"/>
          <w:sz w:val="24"/>
          <w:szCs w:val="24"/>
        </w:rPr>
      </w:pPr>
    </w:p>
    <w:p w14:paraId="000000CA" w14:textId="77777777" w:rsidR="00BE0969" w:rsidRDefault="00BE0969">
      <w:pPr>
        <w:widowControl w:val="0"/>
        <w:pBdr>
          <w:top w:val="nil"/>
          <w:left w:val="nil"/>
          <w:bottom w:val="nil"/>
          <w:right w:val="nil"/>
          <w:between w:val="nil"/>
        </w:pBdr>
        <w:spacing w:after="0" w:line="240" w:lineRule="auto"/>
        <w:jc w:val="center"/>
        <w:rPr>
          <w:rFonts w:ascii="Open Sans" w:eastAsia="Open Sans" w:hAnsi="Open Sans" w:cs="Open Sans"/>
          <w:color w:val="000000"/>
          <w:sz w:val="24"/>
          <w:szCs w:val="24"/>
        </w:rPr>
      </w:pPr>
    </w:p>
    <w:p w14:paraId="000000CB" w14:textId="77777777" w:rsidR="00BE0969" w:rsidRDefault="00BE0969">
      <w:pPr>
        <w:widowControl w:val="0"/>
        <w:pBdr>
          <w:top w:val="nil"/>
          <w:left w:val="nil"/>
          <w:bottom w:val="nil"/>
          <w:right w:val="nil"/>
          <w:between w:val="nil"/>
        </w:pBdr>
        <w:spacing w:after="0" w:line="240" w:lineRule="auto"/>
        <w:jc w:val="center"/>
        <w:rPr>
          <w:rFonts w:ascii="Open Sans" w:eastAsia="Open Sans" w:hAnsi="Open Sans" w:cs="Open Sans"/>
          <w:color w:val="000000"/>
          <w:sz w:val="24"/>
          <w:szCs w:val="24"/>
        </w:rPr>
      </w:pPr>
    </w:p>
    <w:p w14:paraId="000000CC" w14:textId="77777777" w:rsidR="00BE0969" w:rsidRDefault="00BE0969">
      <w:pPr>
        <w:widowControl w:val="0"/>
        <w:pBdr>
          <w:top w:val="nil"/>
          <w:left w:val="nil"/>
          <w:bottom w:val="nil"/>
          <w:right w:val="nil"/>
          <w:between w:val="nil"/>
        </w:pBdr>
        <w:spacing w:after="0" w:line="240" w:lineRule="auto"/>
        <w:jc w:val="center"/>
        <w:rPr>
          <w:rFonts w:ascii="Open Sans" w:eastAsia="Open Sans" w:hAnsi="Open Sans" w:cs="Open Sans"/>
          <w:color w:val="000000"/>
          <w:sz w:val="24"/>
          <w:szCs w:val="24"/>
        </w:rPr>
      </w:pPr>
    </w:p>
    <w:p w14:paraId="000000CD" w14:textId="77777777" w:rsidR="00BE0969" w:rsidRDefault="00BE0969">
      <w:pPr>
        <w:widowControl w:val="0"/>
        <w:pBdr>
          <w:top w:val="nil"/>
          <w:left w:val="nil"/>
          <w:bottom w:val="nil"/>
          <w:right w:val="nil"/>
          <w:between w:val="nil"/>
        </w:pBdr>
        <w:spacing w:after="0" w:line="240" w:lineRule="auto"/>
        <w:jc w:val="center"/>
        <w:rPr>
          <w:rFonts w:ascii="Open Sans" w:eastAsia="Open Sans" w:hAnsi="Open Sans" w:cs="Open Sans"/>
          <w:color w:val="000000"/>
          <w:sz w:val="24"/>
          <w:szCs w:val="24"/>
        </w:rPr>
      </w:pPr>
    </w:p>
    <w:p w14:paraId="000000CE" w14:textId="77777777" w:rsidR="00BE0969" w:rsidRDefault="00BE0969">
      <w:pPr>
        <w:widowControl w:val="0"/>
        <w:pBdr>
          <w:top w:val="nil"/>
          <w:left w:val="nil"/>
          <w:bottom w:val="nil"/>
          <w:right w:val="nil"/>
          <w:between w:val="nil"/>
        </w:pBdr>
        <w:spacing w:after="0" w:line="240" w:lineRule="auto"/>
        <w:jc w:val="center"/>
        <w:rPr>
          <w:rFonts w:ascii="Open Sans" w:eastAsia="Open Sans" w:hAnsi="Open Sans" w:cs="Open Sans"/>
          <w:color w:val="000000"/>
          <w:sz w:val="24"/>
          <w:szCs w:val="24"/>
        </w:rPr>
      </w:pPr>
    </w:p>
    <w:p w14:paraId="000000CF" w14:textId="77777777" w:rsidR="00BE0969" w:rsidRDefault="00BE0969">
      <w:pPr>
        <w:widowControl w:val="0"/>
        <w:pBdr>
          <w:top w:val="nil"/>
          <w:left w:val="nil"/>
          <w:bottom w:val="nil"/>
          <w:right w:val="nil"/>
          <w:between w:val="nil"/>
        </w:pBdr>
        <w:spacing w:after="0" w:line="240" w:lineRule="auto"/>
        <w:jc w:val="center"/>
        <w:rPr>
          <w:rFonts w:ascii="Open Sans" w:eastAsia="Open Sans" w:hAnsi="Open Sans" w:cs="Open Sans"/>
          <w:color w:val="000000"/>
          <w:sz w:val="24"/>
          <w:szCs w:val="24"/>
        </w:rPr>
      </w:pPr>
    </w:p>
    <w:p w14:paraId="000000D0" w14:textId="77777777" w:rsidR="00BE0969" w:rsidRDefault="00BE0969">
      <w:pPr>
        <w:widowControl w:val="0"/>
        <w:pBdr>
          <w:top w:val="nil"/>
          <w:left w:val="nil"/>
          <w:bottom w:val="nil"/>
          <w:right w:val="nil"/>
          <w:between w:val="nil"/>
        </w:pBdr>
        <w:spacing w:after="0" w:line="240" w:lineRule="auto"/>
        <w:jc w:val="center"/>
        <w:rPr>
          <w:rFonts w:ascii="Open Sans" w:eastAsia="Open Sans" w:hAnsi="Open Sans" w:cs="Open Sans"/>
          <w:color w:val="000000"/>
          <w:sz w:val="24"/>
          <w:szCs w:val="24"/>
        </w:rPr>
      </w:pPr>
    </w:p>
    <w:p w14:paraId="000000D1"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6 of 8</w:t>
      </w:r>
    </w:p>
    <w:p w14:paraId="000000D2" w14:textId="77777777" w:rsidR="00BE0969" w:rsidRDefault="008C038F">
      <w:pPr>
        <w:jc w:val="center"/>
        <w:rPr>
          <w:b/>
        </w:rPr>
      </w:pPr>
      <w:r>
        <w:br w:type="page"/>
      </w:r>
      <w:r>
        <w:rPr>
          <w:rFonts w:ascii="Times New Roman" w:eastAsia="Times New Roman" w:hAnsi="Times New Roman" w:cs="Times New Roman"/>
          <w:b/>
          <w:color w:val="000000"/>
          <w:sz w:val="24"/>
          <w:szCs w:val="24"/>
        </w:rPr>
        <w:lastRenderedPageBreak/>
        <w:t>Virginia Career and Technical Education</w:t>
      </w:r>
    </w:p>
    <w:p w14:paraId="000000D3" w14:textId="77777777" w:rsidR="00BE0969" w:rsidRDefault="008C038F">
      <w:pPr>
        <w:pStyle w:val="Head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Creating Excellence Awards</w:t>
      </w:r>
    </w:p>
    <w:p w14:paraId="000000D4"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Exemplary Secondary Program Award Application</w:t>
      </w:r>
    </w:p>
    <w:p w14:paraId="000000D5"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Judging Panel Rubric</w:t>
      </w:r>
    </w:p>
    <w:p w14:paraId="000000D6"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0D7"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0D8"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1E1F"/>
          <w:sz w:val="24"/>
          <w:szCs w:val="24"/>
        </w:rPr>
        <w:t>School Division: __________________________ Region: ___ Title of Program: ___________________</w:t>
      </w:r>
    </w:p>
    <w:p w14:paraId="000000D9"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0DA"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221E1F"/>
          <w:sz w:val="24"/>
          <w:szCs w:val="24"/>
        </w:rPr>
        <w:t>Judging Panel Member: _________________________________________________ Date: __________</w:t>
      </w:r>
    </w:p>
    <w:p w14:paraId="000000DB"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p>
    <w:p w14:paraId="000000DC"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Instructions: Five (5) is the maximum score for each of the four (4) categories. Write the score number for each evaluation criteria in the score column and tally the total points. Comments should help applicants identify their strengths and areas for impr</w:t>
      </w:r>
      <w:r>
        <w:rPr>
          <w:rFonts w:ascii="Times New Roman" w:eastAsia="Times New Roman" w:hAnsi="Times New Roman" w:cs="Times New Roman"/>
          <w:color w:val="221E1F"/>
          <w:sz w:val="24"/>
          <w:szCs w:val="24"/>
        </w:rPr>
        <w:t>ovement. The winner is determined by the highest total score.</w:t>
      </w:r>
    </w:p>
    <w:p w14:paraId="000000DD"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Exemplary rating: enter a maximum of 5 points</w:t>
      </w:r>
    </w:p>
    <w:p w14:paraId="000000DE"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Promising rating: enter a maximum of 3 points</w:t>
      </w:r>
    </w:p>
    <w:p w14:paraId="000000DF"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Basic rating: enter a maximum of 1 point</w:t>
      </w:r>
    </w:p>
    <w:p w14:paraId="000000E0"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No evidence: enter a rating of 0 points</w:t>
      </w:r>
    </w:p>
    <w:p w14:paraId="000000E1"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0E2"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Evaluation Criteria</w:t>
      </w:r>
    </w:p>
    <w:p w14:paraId="000000E3"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0E4" w14:textId="77777777" w:rsidR="00BE0969" w:rsidRDefault="008C038F">
      <w:pPr>
        <w:widowControl w:val="0"/>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221E1F"/>
          <w:sz w:val="24"/>
          <w:szCs w:val="24"/>
        </w:rPr>
        <w:t>Integrated Academic Concepts:</w:t>
      </w:r>
    </w:p>
    <w:p w14:paraId="000000E5"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How did this program promote integrated academic concepts, e.g., linkages with English (reading and writing), mathematics, science, and history/social science?</w:t>
      </w:r>
    </w:p>
    <w:p w14:paraId="000000E6"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w:t>
      </w:r>
      <w:proofErr w:type="gramStart"/>
      <w:r>
        <w:rPr>
          <w:rFonts w:ascii="Times New Roman" w:eastAsia="Times New Roman" w:hAnsi="Times New Roman" w:cs="Times New Roman"/>
          <w:b/>
          <w:color w:val="221E1F"/>
          <w:sz w:val="24"/>
          <w:szCs w:val="24"/>
        </w:rPr>
        <w:t>:_</w:t>
      </w:r>
      <w:proofErr w:type="gramEnd"/>
      <w:r>
        <w:rPr>
          <w:rFonts w:ascii="Times New Roman" w:eastAsia="Times New Roman" w:hAnsi="Times New Roman" w:cs="Times New Roman"/>
          <w:b/>
          <w:color w:val="221E1F"/>
          <w:sz w:val="24"/>
          <w:szCs w:val="24"/>
        </w:rPr>
        <w:t>____</w:t>
      </w:r>
    </w:p>
    <w:p w14:paraId="000000E7"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Exemplary Program should include:</w:t>
      </w:r>
    </w:p>
    <w:p w14:paraId="000000E8"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MS Mincho" w:eastAsia="MS Mincho" w:hAnsi="MS Mincho" w:cs="MS Mincho"/>
          <w:color w:val="221E1F"/>
          <w:sz w:val="24"/>
          <w:szCs w:val="24"/>
        </w:rPr>
        <w:t>❑</w:t>
      </w:r>
      <w:r>
        <w:rPr>
          <w:rFonts w:ascii="Times New Roman" w:eastAsia="Times New Roman" w:hAnsi="Times New Roman" w:cs="Times New Roman"/>
          <w:color w:val="221E1F"/>
          <w:sz w:val="24"/>
          <w:szCs w:val="24"/>
        </w:rPr>
        <w:t xml:space="preserve"> Collaborative lesson planning and teaching and learning strategies.</w:t>
      </w:r>
    </w:p>
    <w:p w14:paraId="000000E9"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MS Mincho" w:eastAsia="MS Mincho" w:hAnsi="MS Mincho" w:cs="MS Mincho"/>
          <w:color w:val="221E1F"/>
          <w:sz w:val="24"/>
          <w:szCs w:val="24"/>
        </w:rPr>
        <w:t>❑</w:t>
      </w:r>
      <w:r>
        <w:rPr>
          <w:rFonts w:ascii="Times New Roman" w:eastAsia="Times New Roman" w:hAnsi="Times New Roman" w:cs="Times New Roman"/>
          <w:color w:val="221E1F"/>
          <w:sz w:val="24"/>
          <w:szCs w:val="24"/>
        </w:rPr>
        <w:t xml:space="preserve"> </w:t>
      </w:r>
      <w:proofErr w:type="gramStart"/>
      <w:r>
        <w:rPr>
          <w:rFonts w:ascii="Times New Roman" w:eastAsia="Times New Roman" w:hAnsi="Times New Roman" w:cs="Times New Roman"/>
          <w:color w:val="221E1F"/>
          <w:sz w:val="24"/>
          <w:szCs w:val="24"/>
        </w:rPr>
        <w:t>The</w:t>
      </w:r>
      <w:proofErr w:type="gramEnd"/>
      <w:r>
        <w:rPr>
          <w:rFonts w:ascii="Times New Roman" w:eastAsia="Times New Roman" w:hAnsi="Times New Roman" w:cs="Times New Roman"/>
          <w:color w:val="221E1F"/>
          <w:sz w:val="24"/>
          <w:szCs w:val="24"/>
        </w:rPr>
        <w:t xml:space="preserve"> use of State-of-the-art technology, in teaching and learning activities.</w:t>
      </w:r>
    </w:p>
    <w:p w14:paraId="000000EA"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MS Mincho" w:eastAsia="MS Mincho" w:hAnsi="MS Mincho" w:cs="MS Mincho"/>
          <w:color w:val="221E1F"/>
          <w:sz w:val="24"/>
          <w:szCs w:val="24"/>
        </w:rPr>
        <w:t>❑</w:t>
      </w:r>
      <w:r>
        <w:rPr>
          <w:rFonts w:ascii="Times New Roman" w:eastAsia="Times New Roman" w:hAnsi="Times New Roman" w:cs="Times New Roman"/>
          <w:color w:val="221E1F"/>
          <w:sz w:val="24"/>
          <w:szCs w:val="24"/>
        </w:rPr>
        <w:t xml:space="preserve"> </w:t>
      </w:r>
      <w:proofErr w:type="gramStart"/>
      <w:r>
        <w:rPr>
          <w:rFonts w:ascii="Times New Roman" w:eastAsia="Times New Roman" w:hAnsi="Times New Roman" w:cs="Times New Roman"/>
          <w:color w:val="221E1F"/>
          <w:sz w:val="24"/>
          <w:szCs w:val="24"/>
        </w:rPr>
        <w:t>Locally</w:t>
      </w:r>
      <w:proofErr w:type="gramEnd"/>
      <w:r>
        <w:rPr>
          <w:rFonts w:ascii="Times New Roman" w:eastAsia="Times New Roman" w:hAnsi="Times New Roman" w:cs="Times New Roman"/>
          <w:color w:val="221E1F"/>
          <w:sz w:val="24"/>
          <w:szCs w:val="24"/>
        </w:rPr>
        <w:t xml:space="preserve"> relevant problem-driven projects.</w:t>
      </w:r>
    </w:p>
    <w:p w14:paraId="000000EB"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0EC" w14:textId="77777777" w:rsidR="00BE0969" w:rsidRDefault="008C038F">
      <w:pPr>
        <w:widowControl w:val="0"/>
        <w:numPr>
          <w:ilvl w:val="0"/>
          <w:numId w:val="9"/>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Provided Evidence of Technical Skills Attainment:</w:t>
      </w:r>
    </w:p>
    <w:p w14:paraId="000000ED"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How did this program help students develop technical skills? How were CTSO experiences used to meet technical skills attainment?</w:t>
      </w:r>
    </w:p>
    <w:p w14:paraId="000000EE"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Middle school programs:</w:t>
      </w:r>
      <w:r>
        <w:rPr>
          <w:rFonts w:ascii="Times New Roman" w:eastAsia="Times New Roman" w:hAnsi="Times New Roman" w:cs="Times New Roman"/>
          <w:color w:val="221E1F"/>
          <w:sz w:val="24"/>
          <w:szCs w:val="24"/>
        </w:rPr>
        <w:t xml:space="preserve"> Explain how the program </w:t>
      </w:r>
      <w:r>
        <w:rPr>
          <w:rFonts w:ascii="Times New Roman" w:eastAsia="Times New Roman" w:hAnsi="Times New Roman" w:cs="Times New Roman"/>
          <w:color w:val="221E1F"/>
          <w:sz w:val="24"/>
          <w:szCs w:val="24"/>
        </w:rPr>
        <w:t>measures</w:t>
      </w:r>
      <w:r>
        <w:rPr>
          <w:rFonts w:ascii="Times New Roman" w:eastAsia="Times New Roman" w:hAnsi="Times New Roman" w:cs="Times New Roman"/>
          <w:color w:val="221E1F"/>
          <w:sz w:val="24"/>
          <w:szCs w:val="24"/>
        </w:rPr>
        <w:t xml:space="preserve"> success in attaining technical skills and provides performance outcome</w:t>
      </w:r>
      <w:r>
        <w:rPr>
          <w:rFonts w:ascii="Times New Roman" w:eastAsia="Times New Roman" w:hAnsi="Times New Roman" w:cs="Times New Roman"/>
          <w:color w:val="221E1F"/>
          <w:sz w:val="24"/>
          <w:szCs w:val="24"/>
        </w:rPr>
        <w:t>s.</w:t>
      </w:r>
    </w:p>
    <w:p w14:paraId="000000EF"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w:t>
      </w:r>
      <w:proofErr w:type="gramStart"/>
      <w:r>
        <w:rPr>
          <w:rFonts w:ascii="Times New Roman" w:eastAsia="Times New Roman" w:hAnsi="Times New Roman" w:cs="Times New Roman"/>
          <w:b/>
          <w:color w:val="221E1F"/>
          <w:sz w:val="24"/>
          <w:szCs w:val="24"/>
        </w:rPr>
        <w:t>:_</w:t>
      </w:r>
      <w:proofErr w:type="gramEnd"/>
      <w:r>
        <w:rPr>
          <w:rFonts w:ascii="Times New Roman" w:eastAsia="Times New Roman" w:hAnsi="Times New Roman" w:cs="Times New Roman"/>
          <w:b/>
          <w:color w:val="221E1F"/>
          <w:sz w:val="24"/>
          <w:szCs w:val="24"/>
        </w:rPr>
        <w:t>____</w:t>
      </w:r>
    </w:p>
    <w:p w14:paraId="000000F0"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Exemplary Program should include:</w:t>
      </w:r>
    </w:p>
    <w:p w14:paraId="000000F1"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MS Mincho" w:eastAsia="MS Mincho" w:hAnsi="MS Mincho" w:cs="MS Mincho"/>
          <w:color w:val="221E1F"/>
          <w:sz w:val="24"/>
          <w:szCs w:val="24"/>
        </w:rPr>
        <w:t>❑</w:t>
      </w:r>
      <w:r>
        <w:rPr>
          <w:rFonts w:ascii="MS Mincho" w:eastAsia="MS Mincho" w:hAnsi="MS Mincho" w:cs="MS Mincho"/>
          <w:color w:val="221E1F"/>
          <w:sz w:val="24"/>
          <w:szCs w:val="24"/>
        </w:rPr>
        <w:t xml:space="preserve"> </w:t>
      </w:r>
      <w:r>
        <w:rPr>
          <w:rFonts w:ascii="Times New Roman" w:eastAsia="Times New Roman" w:hAnsi="Times New Roman" w:cs="Times New Roman"/>
          <w:color w:val="221E1F"/>
          <w:sz w:val="24"/>
          <w:szCs w:val="24"/>
        </w:rPr>
        <w:t xml:space="preserve">Use of extensive differentiated learning activities relevant to the Career Cluster and Pathway. Practice of skills is provided through multiple experiences, such as modeling, industry shadowing/internship, and laboratory time. </w:t>
      </w:r>
    </w:p>
    <w:p w14:paraId="000000F2"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MS Mincho" w:eastAsia="MS Mincho" w:hAnsi="MS Mincho" w:cs="MS Mincho"/>
          <w:color w:val="221E1F"/>
          <w:sz w:val="24"/>
          <w:szCs w:val="24"/>
        </w:rPr>
        <w:t>❑</w:t>
      </w:r>
      <w:r>
        <w:rPr>
          <w:rFonts w:ascii="MS Mincho" w:eastAsia="MS Mincho" w:hAnsi="MS Mincho" w:cs="MS Mincho"/>
          <w:color w:val="221E1F"/>
          <w:sz w:val="24"/>
          <w:szCs w:val="24"/>
        </w:rPr>
        <w:t xml:space="preserve"> </w:t>
      </w:r>
      <w:r>
        <w:rPr>
          <w:rFonts w:ascii="Times New Roman" w:eastAsia="Times New Roman" w:hAnsi="Times New Roman" w:cs="Times New Roman"/>
          <w:color w:val="221E1F"/>
          <w:sz w:val="24"/>
          <w:szCs w:val="24"/>
        </w:rPr>
        <w:t>Programs that use Board of</w:t>
      </w:r>
      <w:r>
        <w:rPr>
          <w:rFonts w:ascii="Times New Roman" w:eastAsia="Times New Roman" w:hAnsi="Times New Roman" w:cs="Times New Roman"/>
          <w:color w:val="221E1F"/>
          <w:sz w:val="24"/>
          <w:szCs w:val="24"/>
        </w:rPr>
        <w:t xml:space="preserve"> Education approved external industry credentialing assessments. For middle school programs that are not externally assessed, a clear description of other measures of skill attainment is provided, including how the assessment aligns to complete the program</w:t>
      </w:r>
      <w:r>
        <w:rPr>
          <w:rFonts w:ascii="Times New Roman" w:eastAsia="Times New Roman" w:hAnsi="Times New Roman" w:cs="Times New Roman"/>
          <w:color w:val="221E1F"/>
          <w:sz w:val="24"/>
          <w:szCs w:val="24"/>
        </w:rPr>
        <w:t>.</w:t>
      </w:r>
    </w:p>
    <w:p w14:paraId="000000F3"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MS Mincho" w:eastAsia="MS Mincho" w:hAnsi="MS Mincho" w:cs="MS Mincho"/>
          <w:color w:val="221E1F"/>
          <w:sz w:val="24"/>
          <w:szCs w:val="24"/>
        </w:rPr>
        <w:t>❑</w:t>
      </w:r>
      <w:r>
        <w:rPr>
          <w:rFonts w:ascii="MS Mincho" w:eastAsia="MS Mincho" w:hAnsi="MS Mincho" w:cs="MS Mincho"/>
          <w:color w:val="221E1F"/>
          <w:sz w:val="24"/>
          <w:szCs w:val="24"/>
        </w:rPr>
        <w:t xml:space="preserve"> </w:t>
      </w:r>
      <w:proofErr w:type="gramStart"/>
      <w:r>
        <w:rPr>
          <w:rFonts w:ascii="Times New Roman" w:eastAsia="Times New Roman" w:hAnsi="Times New Roman" w:cs="Times New Roman"/>
          <w:color w:val="221E1F"/>
          <w:sz w:val="24"/>
          <w:szCs w:val="24"/>
        </w:rPr>
        <w:t>The</w:t>
      </w:r>
      <w:proofErr w:type="gramEnd"/>
      <w:r>
        <w:rPr>
          <w:rFonts w:ascii="Times New Roman" w:eastAsia="Times New Roman" w:hAnsi="Times New Roman" w:cs="Times New Roman"/>
          <w:color w:val="221E1F"/>
          <w:sz w:val="24"/>
          <w:szCs w:val="24"/>
        </w:rPr>
        <w:t xml:space="preserve"> role of CTSO experiences and their contribution to skill attainment is evidenced.</w:t>
      </w:r>
    </w:p>
    <w:p w14:paraId="000000F4" w14:textId="77777777" w:rsidR="00BE0969" w:rsidRDefault="008C038F">
      <w:pPr>
        <w:widowControl w:val="0"/>
        <w:pBdr>
          <w:top w:val="nil"/>
          <w:left w:val="nil"/>
          <w:bottom w:val="nil"/>
          <w:right w:val="nil"/>
          <w:between w:val="nil"/>
        </w:pBdr>
        <w:spacing w:after="0" w:line="240" w:lineRule="auto"/>
        <w:ind w:left="420" w:firstLine="300"/>
        <w:rPr>
          <w:rFonts w:ascii="Times New Roman" w:eastAsia="Times New Roman" w:hAnsi="Times New Roman" w:cs="Times New Roman"/>
          <w:color w:val="221E1F"/>
          <w:sz w:val="24"/>
          <w:szCs w:val="24"/>
        </w:rPr>
      </w:pPr>
      <w:r>
        <w:rPr>
          <w:rFonts w:ascii="MS Mincho" w:eastAsia="MS Mincho" w:hAnsi="MS Mincho" w:cs="MS Mincho"/>
          <w:color w:val="221E1F"/>
          <w:sz w:val="24"/>
          <w:szCs w:val="24"/>
        </w:rPr>
        <w:t>❑</w:t>
      </w:r>
      <w:r>
        <w:rPr>
          <w:rFonts w:ascii="Times New Roman" w:eastAsia="Times New Roman" w:hAnsi="Times New Roman" w:cs="Times New Roman"/>
          <w:color w:val="221E1F"/>
          <w:sz w:val="24"/>
          <w:szCs w:val="24"/>
        </w:rPr>
        <w:t xml:space="preserve"> Incorporation of work-based learning experiences.</w:t>
      </w:r>
    </w:p>
    <w:p w14:paraId="000000F5"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0F6" w14:textId="77777777" w:rsidR="00BE0969" w:rsidRDefault="008C038F">
      <w:pPr>
        <w:widowControl w:val="0"/>
        <w:pBdr>
          <w:top w:val="nil"/>
          <w:left w:val="nil"/>
          <w:bottom w:val="nil"/>
          <w:right w:val="nil"/>
          <w:between w:val="nil"/>
        </w:pBdr>
        <w:spacing w:after="0" w:line="240" w:lineRule="auto"/>
        <w:jc w:val="center"/>
        <w:rPr>
          <w:rFonts w:ascii="Open Sans" w:eastAsia="Open Sans" w:hAnsi="Open Sans" w:cs="Open Sans"/>
          <w:color w:val="000000"/>
          <w:sz w:val="24"/>
          <w:szCs w:val="24"/>
        </w:rPr>
      </w:pPr>
      <w:r>
        <w:rPr>
          <w:rFonts w:ascii="Times New Roman" w:eastAsia="Times New Roman" w:hAnsi="Times New Roman" w:cs="Times New Roman"/>
          <w:color w:val="000000"/>
          <w:sz w:val="24"/>
          <w:szCs w:val="24"/>
        </w:rPr>
        <w:t>Page 7 of 8</w:t>
      </w:r>
      <w:r>
        <w:br w:type="page"/>
      </w:r>
    </w:p>
    <w:p w14:paraId="000000F7" w14:textId="77777777" w:rsidR="00BE0969" w:rsidRDefault="008C038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Continued Exemplary Secondary Program Award Application Judging Panel Rubric</w:t>
      </w:r>
    </w:p>
    <w:p w14:paraId="000000F8" w14:textId="77777777" w:rsidR="00BE0969" w:rsidRDefault="008C038F">
      <w:pPr>
        <w:widowControl w:val="0"/>
        <w:numPr>
          <w:ilvl w:val="0"/>
          <w:numId w:val="9"/>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Prepared Students for Successful Transition:</w:t>
      </w:r>
    </w:p>
    <w:p w14:paraId="000000F9"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How did this program prepare students for transition from high school to further education and careers?</w:t>
      </w:r>
    </w:p>
    <w:p w14:paraId="000000FA"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If this is a middle school program, how did this program prepare students for transition from middle school</w:t>
      </w:r>
      <w:r>
        <w:rPr>
          <w:rFonts w:ascii="Times New Roman" w:eastAsia="Times New Roman" w:hAnsi="Times New Roman" w:cs="Times New Roman"/>
          <w:color w:val="221E1F"/>
          <w:sz w:val="24"/>
          <w:szCs w:val="24"/>
        </w:rPr>
        <w:t xml:space="preserve"> to high school?</w:t>
      </w:r>
    </w:p>
    <w:p w14:paraId="000000FB"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w:t>
      </w:r>
      <w:proofErr w:type="gramStart"/>
      <w:r>
        <w:rPr>
          <w:rFonts w:ascii="Times New Roman" w:eastAsia="Times New Roman" w:hAnsi="Times New Roman" w:cs="Times New Roman"/>
          <w:b/>
          <w:color w:val="221E1F"/>
          <w:sz w:val="24"/>
          <w:szCs w:val="24"/>
        </w:rPr>
        <w:t>:_</w:t>
      </w:r>
      <w:proofErr w:type="gramEnd"/>
      <w:r>
        <w:rPr>
          <w:rFonts w:ascii="Times New Roman" w:eastAsia="Times New Roman" w:hAnsi="Times New Roman" w:cs="Times New Roman"/>
          <w:b/>
          <w:color w:val="221E1F"/>
          <w:sz w:val="24"/>
          <w:szCs w:val="24"/>
        </w:rPr>
        <w:t>____</w:t>
      </w:r>
    </w:p>
    <w:p w14:paraId="000000FC"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221E1F"/>
          <w:sz w:val="24"/>
          <w:szCs w:val="24"/>
        </w:rPr>
        <w:t>Exemplary Program should include:</w:t>
      </w:r>
    </w:p>
    <w:p w14:paraId="000000FD"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MS Mincho" w:eastAsia="MS Mincho" w:hAnsi="MS Mincho" w:cs="MS Mincho"/>
          <w:color w:val="221E1F"/>
          <w:sz w:val="24"/>
          <w:szCs w:val="24"/>
        </w:rPr>
        <w:t>❑</w:t>
      </w:r>
      <w:r>
        <w:rPr>
          <w:rFonts w:ascii="MS Mincho" w:eastAsia="MS Mincho" w:hAnsi="MS Mincho" w:cs="MS Mincho"/>
          <w:color w:val="221E1F"/>
          <w:sz w:val="24"/>
          <w:szCs w:val="24"/>
        </w:rPr>
        <w:t xml:space="preserve"> </w:t>
      </w:r>
      <w:r>
        <w:rPr>
          <w:rFonts w:ascii="Times New Roman" w:eastAsia="Times New Roman" w:hAnsi="Times New Roman" w:cs="Times New Roman"/>
          <w:color w:val="221E1F"/>
          <w:sz w:val="24"/>
          <w:szCs w:val="24"/>
        </w:rPr>
        <w:t xml:space="preserve">Collaboration with school counselor, </w:t>
      </w:r>
    </w:p>
    <w:p w14:paraId="000000FE"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MS Mincho" w:eastAsia="MS Mincho" w:hAnsi="MS Mincho" w:cs="MS Mincho"/>
          <w:color w:val="221E1F"/>
          <w:sz w:val="24"/>
          <w:szCs w:val="24"/>
        </w:rPr>
        <w:t>❑</w:t>
      </w:r>
      <w:r>
        <w:rPr>
          <w:rFonts w:ascii="Times New Roman" w:eastAsia="Times New Roman" w:hAnsi="Times New Roman" w:cs="Times New Roman"/>
          <w:color w:val="221E1F"/>
          <w:sz w:val="24"/>
          <w:szCs w:val="24"/>
        </w:rPr>
        <w:t xml:space="preserve"> Use of career coaches,</w:t>
      </w:r>
    </w:p>
    <w:p w14:paraId="000000FF"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bookmarkStart w:id="5" w:name="_heading=h.2et92p0" w:colFirst="0" w:colLast="0"/>
      <w:bookmarkEnd w:id="5"/>
      <w:r>
        <w:rPr>
          <w:rFonts w:ascii="MS Mincho" w:eastAsia="MS Mincho" w:hAnsi="MS Mincho" w:cs="MS Mincho"/>
          <w:color w:val="221E1F"/>
          <w:sz w:val="24"/>
          <w:szCs w:val="24"/>
        </w:rPr>
        <w:t>❑</w:t>
      </w:r>
      <w:r>
        <w:rPr>
          <w:rFonts w:ascii="Times New Roman" w:eastAsia="Times New Roman" w:hAnsi="Times New Roman" w:cs="Times New Roman"/>
          <w:color w:val="221E1F"/>
          <w:sz w:val="24"/>
          <w:szCs w:val="24"/>
        </w:rPr>
        <w:t xml:space="preserve"> Use of Virginia Education Wizard and Virginia Career VIEW in academic and career planning, or other career planning/assessment tools,</w:t>
      </w:r>
    </w:p>
    <w:p w14:paraId="00000100"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MS Mincho" w:eastAsia="MS Mincho" w:hAnsi="MS Mincho" w:cs="MS Mincho"/>
          <w:color w:val="221E1F"/>
          <w:sz w:val="24"/>
          <w:szCs w:val="24"/>
        </w:rPr>
        <w:t>❑</w:t>
      </w:r>
      <w:r>
        <w:rPr>
          <w:rFonts w:ascii="Times New Roman" w:eastAsia="Times New Roman" w:hAnsi="Times New Roman" w:cs="Times New Roman"/>
          <w:color w:val="221E1F"/>
          <w:sz w:val="24"/>
          <w:szCs w:val="24"/>
        </w:rPr>
        <w:t xml:space="preserve"> Collaboration among middle school and high school teachers and high school teachers and postsecondary instructors,</w:t>
      </w:r>
    </w:p>
    <w:p w14:paraId="00000101"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MS Mincho" w:eastAsia="MS Mincho" w:hAnsi="MS Mincho" w:cs="MS Mincho"/>
          <w:color w:val="221E1F"/>
          <w:sz w:val="24"/>
          <w:szCs w:val="24"/>
        </w:rPr>
        <w:t>❑</w:t>
      </w:r>
      <w:r>
        <w:rPr>
          <w:rFonts w:ascii="Times New Roman" w:eastAsia="Times New Roman" w:hAnsi="Times New Roman" w:cs="Times New Roman"/>
          <w:color w:val="221E1F"/>
          <w:sz w:val="24"/>
          <w:szCs w:val="24"/>
        </w:rPr>
        <w:t xml:space="preserve"> Cr</w:t>
      </w:r>
      <w:r>
        <w:rPr>
          <w:rFonts w:ascii="Times New Roman" w:eastAsia="Times New Roman" w:hAnsi="Times New Roman" w:cs="Times New Roman"/>
          <w:color w:val="221E1F"/>
          <w:sz w:val="24"/>
          <w:szCs w:val="24"/>
        </w:rPr>
        <w:t>eation of Academic and Career Plans for students,</w:t>
      </w:r>
    </w:p>
    <w:p w14:paraId="00000102"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MS Mincho" w:eastAsia="MS Mincho" w:hAnsi="MS Mincho" w:cs="MS Mincho"/>
          <w:color w:val="221E1F"/>
          <w:sz w:val="24"/>
          <w:szCs w:val="24"/>
        </w:rPr>
        <w:t>❑</w:t>
      </w:r>
      <w:r>
        <w:rPr>
          <w:rFonts w:ascii="Times New Roman" w:eastAsia="Times New Roman" w:hAnsi="Times New Roman" w:cs="Times New Roman"/>
          <w:color w:val="221E1F"/>
          <w:sz w:val="24"/>
          <w:szCs w:val="24"/>
        </w:rPr>
        <w:t xml:space="preserve"> Career exploration activities,</w:t>
      </w:r>
    </w:p>
    <w:p w14:paraId="00000103"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MS Mincho" w:eastAsia="MS Mincho" w:hAnsi="MS Mincho" w:cs="MS Mincho"/>
          <w:color w:val="221E1F"/>
          <w:sz w:val="24"/>
          <w:szCs w:val="24"/>
        </w:rPr>
        <w:t>❑</w:t>
      </w:r>
      <w:r>
        <w:rPr>
          <w:rFonts w:ascii="Times New Roman" w:eastAsia="Times New Roman" w:hAnsi="Times New Roman" w:cs="Times New Roman"/>
          <w:color w:val="221E1F"/>
          <w:sz w:val="24"/>
          <w:szCs w:val="24"/>
        </w:rPr>
        <w:t xml:space="preserve"> Provision of dual enrollment/concurrent credit,</w:t>
      </w:r>
    </w:p>
    <w:p w14:paraId="00000104"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MS Mincho" w:eastAsia="MS Mincho" w:hAnsi="MS Mincho" w:cs="MS Mincho"/>
          <w:color w:val="221E1F"/>
          <w:sz w:val="24"/>
          <w:szCs w:val="24"/>
        </w:rPr>
        <w:t>❑</w:t>
      </w:r>
      <w:r>
        <w:rPr>
          <w:rFonts w:ascii="Times New Roman" w:eastAsia="Times New Roman" w:hAnsi="Times New Roman" w:cs="Times New Roman"/>
          <w:color w:val="221E1F"/>
          <w:sz w:val="24"/>
          <w:szCs w:val="24"/>
        </w:rPr>
        <w:t xml:space="preserve"> Promotion and recruitment of nontraditional genders for nontraditional careers, and</w:t>
      </w:r>
    </w:p>
    <w:p w14:paraId="00000105"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MS Mincho" w:eastAsia="MS Mincho" w:hAnsi="MS Mincho" w:cs="MS Mincho"/>
          <w:color w:val="221E1F"/>
          <w:sz w:val="24"/>
          <w:szCs w:val="24"/>
        </w:rPr>
        <w:t>❑</w:t>
      </w:r>
      <w:r>
        <w:rPr>
          <w:rFonts w:ascii="Times New Roman" w:eastAsia="Times New Roman" w:hAnsi="Times New Roman" w:cs="Times New Roman"/>
          <w:color w:val="221E1F"/>
          <w:sz w:val="24"/>
          <w:szCs w:val="24"/>
        </w:rPr>
        <w:t xml:space="preserve"> Provision of work-based learning ex</w:t>
      </w:r>
      <w:r>
        <w:rPr>
          <w:rFonts w:ascii="Times New Roman" w:eastAsia="Times New Roman" w:hAnsi="Times New Roman" w:cs="Times New Roman"/>
          <w:color w:val="221E1F"/>
          <w:sz w:val="24"/>
          <w:szCs w:val="24"/>
        </w:rPr>
        <w:t>periences.</w:t>
      </w:r>
    </w:p>
    <w:p w14:paraId="00000106"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107" w14:textId="77777777" w:rsidR="00BE0969" w:rsidRDefault="008C038F">
      <w:pPr>
        <w:widowControl w:val="0"/>
        <w:numPr>
          <w:ilvl w:val="0"/>
          <w:numId w:val="9"/>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Created Partnerships with Business, Industry, Education, and Other Stakeholders:</w:t>
      </w:r>
    </w:p>
    <w:p w14:paraId="00000108"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Identify the partnerships involved with the program. How did these partners contribute to the program’s success?</w:t>
      </w:r>
    </w:p>
    <w:p w14:paraId="00000109"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w:t>
      </w:r>
      <w:proofErr w:type="gramStart"/>
      <w:r>
        <w:rPr>
          <w:rFonts w:ascii="Times New Roman" w:eastAsia="Times New Roman" w:hAnsi="Times New Roman" w:cs="Times New Roman"/>
          <w:b/>
          <w:color w:val="221E1F"/>
          <w:sz w:val="24"/>
          <w:szCs w:val="24"/>
        </w:rPr>
        <w:t>:_</w:t>
      </w:r>
      <w:proofErr w:type="gramEnd"/>
      <w:r>
        <w:rPr>
          <w:rFonts w:ascii="Times New Roman" w:eastAsia="Times New Roman" w:hAnsi="Times New Roman" w:cs="Times New Roman"/>
          <w:b/>
          <w:color w:val="221E1F"/>
          <w:sz w:val="24"/>
          <w:szCs w:val="24"/>
        </w:rPr>
        <w:t>____</w:t>
      </w:r>
    </w:p>
    <w:p w14:paraId="0000010A"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221E1F"/>
          <w:sz w:val="24"/>
          <w:szCs w:val="24"/>
        </w:rPr>
        <w:t>Exemplary Program should include:</w:t>
      </w:r>
    </w:p>
    <w:p w14:paraId="0000010B"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MS Mincho" w:eastAsia="MS Mincho" w:hAnsi="MS Mincho" w:cs="MS Mincho"/>
          <w:color w:val="221E1F"/>
          <w:sz w:val="24"/>
          <w:szCs w:val="24"/>
        </w:rPr>
        <w:t>❑</w:t>
      </w:r>
      <w:r>
        <w:rPr>
          <w:rFonts w:ascii="Times New Roman" w:eastAsia="Times New Roman" w:hAnsi="Times New Roman" w:cs="Times New Roman"/>
          <w:color w:val="221E1F"/>
          <w:sz w:val="24"/>
          <w:szCs w:val="24"/>
        </w:rPr>
        <w:t xml:space="preserve"> Community partners who are familiar with the CTE program, community partners who </w:t>
      </w:r>
    </w:p>
    <w:p w14:paraId="0000010C"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proofErr w:type="gramStart"/>
      <w:r>
        <w:rPr>
          <w:rFonts w:ascii="Times New Roman" w:eastAsia="Times New Roman" w:hAnsi="Times New Roman" w:cs="Times New Roman"/>
          <w:color w:val="221E1F"/>
          <w:sz w:val="24"/>
          <w:szCs w:val="24"/>
        </w:rPr>
        <w:t>advocate</w:t>
      </w:r>
      <w:proofErr w:type="gramEnd"/>
      <w:r>
        <w:rPr>
          <w:rFonts w:ascii="Times New Roman" w:eastAsia="Times New Roman" w:hAnsi="Times New Roman" w:cs="Times New Roman"/>
          <w:color w:val="221E1F"/>
          <w:sz w:val="24"/>
          <w:szCs w:val="24"/>
        </w:rPr>
        <w:t xml:space="preserve"> for the program, a local advisory committee that meets on a regular basis and makes recommendations for program improvement, and teachers and administrators who par</w:t>
      </w:r>
      <w:r>
        <w:rPr>
          <w:rFonts w:ascii="Times New Roman" w:eastAsia="Times New Roman" w:hAnsi="Times New Roman" w:cs="Times New Roman"/>
          <w:color w:val="221E1F"/>
          <w:sz w:val="24"/>
          <w:szCs w:val="24"/>
        </w:rPr>
        <w:t>ticipate in partnership activities.</w:t>
      </w:r>
    </w:p>
    <w:p w14:paraId="0000010D" w14:textId="77777777" w:rsidR="00BE0969" w:rsidRDefault="00BE096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p>
    <w:p w14:paraId="0000010E"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b/>
          <w:color w:val="000000"/>
          <w:sz w:val="24"/>
          <w:szCs w:val="24"/>
        </w:rPr>
      </w:pPr>
    </w:p>
    <w:p w14:paraId="0000010F"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Score</w:t>
      </w:r>
      <w:r>
        <w:rPr>
          <w:rFonts w:ascii="Times New Roman" w:eastAsia="Times New Roman" w:hAnsi="Times New Roman" w:cs="Times New Roman"/>
          <w:color w:val="000000"/>
          <w:sz w:val="24"/>
          <w:szCs w:val="24"/>
        </w:rPr>
        <w:t>_______________</w:t>
      </w:r>
    </w:p>
    <w:p w14:paraId="00000110"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111"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Evaluator’s Comments:</w:t>
      </w:r>
    </w:p>
    <w:p w14:paraId="00000112"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144"/>
          <w:szCs w:val="144"/>
        </w:rPr>
      </w:pPr>
    </w:p>
    <w:p w14:paraId="00000113"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color w:val="000000"/>
          <w:sz w:val="24"/>
          <w:szCs w:val="24"/>
        </w:rPr>
        <w:t>Page 8 of 8</w:t>
      </w:r>
      <w:r>
        <w:br w:type="page"/>
      </w:r>
    </w:p>
    <w:p w14:paraId="00000114"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p>
    <w:p w14:paraId="00000115"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221E1F"/>
          <w:sz w:val="144"/>
          <w:szCs w:val="144"/>
        </w:rPr>
      </w:pPr>
    </w:p>
    <w:p w14:paraId="00000116" w14:textId="77777777" w:rsidR="00BE0969" w:rsidRDefault="008C038F">
      <w:pPr>
        <w:pStyle w:val="Heading2"/>
        <w:jc w:val="center"/>
        <w:rPr>
          <w:b w:val="0"/>
          <w:color w:val="000000"/>
        </w:rPr>
      </w:pPr>
      <w:r>
        <w:rPr>
          <w:rFonts w:ascii="Times New Roman" w:eastAsia="Times New Roman" w:hAnsi="Times New Roman" w:cs="Times New Roman"/>
          <w:color w:val="221E1F"/>
          <w:sz w:val="56"/>
          <w:szCs w:val="56"/>
        </w:rPr>
        <w:t>Creating Excellence Awards</w:t>
      </w:r>
    </w:p>
    <w:p w14:paraId="00000117" w14:textId="77777777" w:rsidR="00BE0969" w:rsidRDefault="008C038F">
      <w:pPr>
        <w:pStyle w:val="Heading2"/>
        <w:jc w:val="center"/>
        <w:rPr>
          <w:rFonts w:ascii="Times New Roman" w:eastAsia="Times New Roman" w:hAnsi="Times New Roman" w:cs="Times New Roman"/>
          <w:i/>
          <w:color w:val="221E1F"/>
          <w:sz w:val="44"/>
          <w:szCs w:val="44"/>
        </w:rPr>
      </w:pPr>
      <w:r>
        <w:rPr>
          <w:rFonts w:ascii="Times New Roman" w:eastAsia="Times New Roman" w:hAnsi="Times New Roman" w:cs="Times New Roman"/>
          <w:i/>
          <w:color w:val="221E1F"/>
          <w:sz w:val="44"/>
          <w:szCs w:val="44"/>
        </w:rPr>
        <w:t>Secondary Advisory</w:t>
      </w:r>
    </w:p>
    <w:p w14:paraId="00000118" w14:textId="77777777" w:rsidR="00BE0969" w:rsidRDefault="008C038F">
      <w:pPr>
        <w:pStyle w:val="Heading2"/>
        <w:jc w:val="center"/>
        <w:rPr>
          <w:b w:val="0"/>
          <w:sz w:val="44"/>
          <w:szCs w:val="44"/>
        </w:rPr>
      </w:pPr>
      <w:r>
        <w:rPr>
          <w:rFonts w:ascii="Times New Roman" w:eastAsia="Times New Roman" w:hAnsi="Times New Roman" w:cs="Times New Roman"/>
          <w:i/>
          <w:color w:val="221E1F"/>
          <w:sz w:val="44"/>
          <w:szCs w:val="44"/>
        </w:rPr>
        <w:t>Committee Award Application</w:t>
      </w:r>
    </w:p>
    <w:p w14:paraId="00000119"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184"/>
          <w:szCs w:val="184"/>
        </w:rPr>
      </w:pPr>
    </w:p>
    <w:p w14:paraId="0000011A"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184"/>
          <w:szCs w:val="184"/>
        </w:rPr>
      </w:pPr>
    </w:p>
    <w:p w14:paraId="0000011B"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2021-2022</w:t>
      </w:r>
    </w:p>
    <w:p w14:paraId="0000011C"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Virginia Department of Education</w:t>
      </w:r>
    </w:p>
    <w:p w14:paraId="0000011D"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Office of Career, Technical, and Adult Education</w:t>
      </w:r>
    </w:p>
    <w:p w14:paraId="0000011E"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144"/>
          <w:szCs w:val="144"/>
        </w:rPr>
      </w:pPr>
    </w:p>
    <w:p w14:paraId="0000011F"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120"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21"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22"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23"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24"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25"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26"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27"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28"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1 of 6</w:t>
      </w:r>
    </w:p>
    <w:p w14:paraId="00000129" w14:textId="77777777" w:rsidR="00BE0969" w:rsidRDefault="008C038F">
      <w:pPr>
        <w:jc w:val="center"/>
        <w:rPr>
          <w:b/>
        </w:rPr>
      </w:pPr>
      <w:r>
        <w:br w:type="page"/>
      </w:r>
      <w:r>
        <w:rPr>
          <w:rFonts w:ascii="Times New Roman" w:eastAsia="Times New Roman" w:hAnsi="Times New Roman" w:cs="Times New Roman"/>
          <w:b/>
          <w:color w:val="221E1F"/>
          <w:sz w:val="24"/>
          <w:szCs w:val="24"/>
        </w:rPr>
        <w:lastRenderedPageBreak/>
        <w:t>Virginia Career and Technical Education</w:t>
      </w:r>
    </w:p>
    <w:p w14:paraId="0000012A" w14:textId="77777777" w:rsidR="00BE0969" w:rsidRDefault="008C038F">
      <w:pPr>
        <w:pStyle w:val="Heading2"/>
        <w:jc w:val="center"/>
        <w:rPr>
          <w:b w:val="0"/>
        </w:rPr>
      </w:pPr>
      <w:r>
        <w:rPr>
          <w:rFonts w:ascii="Times New Roman" w:eastAsia="Times New Roman" w:hAnsi="Times New Roman" w:cs="Times New Roman"/>
          <w:color w:val="221E1F"/>
          <w:sz w:val="24"/>
          <w:szCs w:val="24"/>
        </w:rPr>
        <w:t>Creating Excellence Awards</w:t>
      </w:r>
    </w:p>
    <w:p w14:paraId="0000012B"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Secondary Advisory Committee Award Application</w:t>
      </w:r>
    </w:p>
    <w:p w14:paraId="0000012C"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p>
    <w:p w14:paraId="0000012D"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Secondary Administrator’s Schedule</w:t>
      </w:r>
    </w:p>
    <w:p w14:paraId="0000012E"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2F"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January 2022</w:t>
      </w:r>
    </w:p>
    <w:p w14:paraId="00000130" w14:textId="77777777" w:rsidR="00BE0969" w:rsidRDefault="008C038F">
      <w:pPr>
        <w:widowControl w:val="0"/>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Introduce Virginia Career and Technical Education Creating Excellence Awards to your school division.</w:t>
      </w:r>
    </w:p>
    <w:p w14:paraId="00000131" w14:textId="77777777" w:rsidR="00BE0969" w:rsidRDefault="008C038F">
      <w:pPr>
        <w:widowControl w:val="0"/>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Review the following materials:</w:t>
      </w:r>
    </w:p>
    <w:p w14:paraId="00000132" w14:textId="77777777" w:rsidR="00BE0969" w:rsidRDefault="008C038F">
      <w:pPr>
        <w:widowControl w:val="0"/>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Creating Excellence Awards Fact Sheet and</w:t>
      </w:r>
    </w:p>
    <w:p w14:paraId="00000133" w14:textId="77777777" w:rsidR="00BE0969" w:rsidRDefault="008C038F">
      <w:pPr>
        <w:widowControl w:val="0"/>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Secondary Advisory Committee Award Application.</w:t>
      </w:r>
    </w:p>
    <w:p w14:paraId="00000134" w14:textId="77777777" w:rsidR="00BE0969" w:rsidRDefault="008C038F">
      <w:pPr>
        <w:widowControl w:val="0"/>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Encourage response by highlighting excellent career development activities in your locality.</w:t>
      </w:r>
    </w:p>
    <w:p w14:paraId="00000135" w14:textId="77777777" w:rsidR="00BE0969" w:rsidRDefault="008C038F">
      <w:pPr>
        <w:widowControl w:val="0"/>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 local advisory committees and school board members of the Creating Excellence Awards; ask for their support.</w:t>
      </w:r>
    </w:p>
    <w:p w14:paraId="00000136"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37"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March 1, 2022</w:t>
      </w:r>
    </w:p>
    <w:p w14:paraId="00000138" w14:textId="77777777" w:rsidR="00BE0969" w:rsidRDefault="008C038F">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Collect applications from all CTE partners participating in the Creating Excellence Awards.</w:t>
      </w:r>
    </w:p>
    <w:p w14:paraId="00000139" w14:textId="77777777" w:rsidR="00BE0969" w:rsidRDefault="008C038F">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Organize local competition.</w:t>
      </w:r>
    </w:p>
    <w:p w14:paraId="0000013A" w14:textId="77777777" w:rsidR="00BE0969" w:rsidRDefault="008C038F">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Select judges. (Judges could be educators and community leaders.)</w:t>
      </w:r>
    </w:p>
    <w:p w14:paraId="0000013B" w14:textId="77777777" w:rsidR="00BE0969" w:rsidRDefault="008C038F">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Distribute Creating Excellence Awards Fact Sheet to judging panel memb</w:t>
      </w:r>
      <w:r>
        <w:rPr>
          <w:rFonts w:ascii="Times New Roman" w:eastAsia="Times New Roman" w:hAnsi="Times New Roman" w:cs="Times New Roman"/>
          <w:color w:val="000000"/>
          <w:sz w:val="24"/>
          <w:szCs w:val="24"/>
        </w:rPr>
        <w:t>ers.</w:t>
      </w:r>
    </w:p>
    <w:p w14:paraId="0000013C" w14:textId="77777777" w:rsidR="00BE0969" w:rsidRDefault="008C038F">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Complete the local judging. The judges should carefully examine all entries and review them in accordance with the Creating Excellence Awards rubric. The judges should then select a local Creating Excellence winner.</w:t>
      </w:r>
    </w:p>
    <w:p w14:paraId="0000013D"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3E"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March 11, 2022</w:t>
      </w:r>
    </w:p>
    <w:p w14:paraId="0000013F" w14:textId="77777777" w:rsidR="00BE0969" w:rsidRDefault="008C038F">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to all part</w:t>
      </w:r>
      <w:r>
        <w:rPr>
          <w:rFonts w:ascii="Times New Roman" w:eastAsia="Times New Roman" w:hAnsi="Times New Roman" w:cs="Times New Roman"/>
          <w:color w:val="000000"/>
          <w:sz w:val="24"/>
          <w:szCs w:val="24"/>
        </w:rPr>
        <w:t>icipants a Certificate of Recognition.</w:t>
      </w:r>
    </w:p>
    <w:p w14:paraId="00000140" w14:textId="77777777" w:rsidR="00BE0969" w:rsidRDefault="008C038F">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Forward the application for the winning entry by email to the Virginia Department of Education at </w:t>
      </w:r>
      <w:hyperlink r:id="rId8">
        <w:r>
          <w:rPr>
            <w:rFonts w:ascii="Times New Roman" w:eastAsia="Times New Roman" w:hAnsi="Times New Roman" w:cs="Times New Roman"/>
            <w:color w:val="0000FF"/>
            <w:sz w:val="24"/>
            <w:szCs w:val="24"/>
            <w:u w:val="single"/>
          </w:rPr>
          <w:t>cte@doe.virginia.gov</w:t>
        </w:r>
      </w:hyperlink>
      <w:r>
        <w:rPr>
          <w:rFonts w:ascii="Times New Roman" w:eastAsia="Times New Roman" w:hAnsi="Times New Roman" w:cs="Times New Roman"/>
          <w:color w:val="000000"/>
          <w:sz w:val="24"/>
          <w:szCs w:val="24"/>
        </w:rPr>
        <w:t xml:space="preserve"> by </w:t>
      </w:r>
      <w:r>
        <w:rPr>
          <w:rFonts w:ascii="Times New Roman" w:eastAsia="Times New Roman" w:hAnsi="Times New Roman" w:cs="Times New Roman"/>
          <w:b/>
          <w:color w:val="000000"/>
          <w:sz w:val="24"/>
          <w:szCs w:val="24"/>
        </w:rPr>
        <w:t>March 11, 2022</w:t>
      </w:r>
      <w:r>
        <w:rPr>
          <w:rFonts w:ascii="Times New Roman" w:eastAsia="Times New Roman" w:hAnsi="Times New Roman" w:cs="Times New Roman"/>
          <w:color w:val="000000"/>
          <w:sz w:val="24"/>
          <w:szCs w:val="24"/>
        </w:rPr>
        <w:t>:</w:t>
      </w:r>
    </w:p>
    <w:p w14:paraId="00000141" w14:textId="77777777" w:rsidR="00BE0969" w:rsidRDefault="00BE096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42"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Anthony Williams, Coordinator, Office of Career, Technical, and Adult Education, Virginia Department of Education, James Monroe Building, 101 North 14</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Street, 21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Floor, Richmond, Virginia 23219, Phone: (804) 225-3119, Fax: (804) 530-4560, Email: </w:t>
      </w:r>
      <w:hyperlink r:id="rId9">
        <w:r>
          <w:rPr>
            <w:rFonts w:ascii="Times New Roman" w:eastAsia="Times New Roman" w:hAnsi="Times New Roman" w:cs="Times New Roman"/>
            <w:color w:val="0000FF"/>
            <w:sz w:val="24"/>
            <w:szCs w:val="24"/>
            <w:u w:val="single"/>
          </w:rPr>
          <w:t>cte@doe.virginia.gov</w:t>
        </w:r>
      </w:hyperlink>
      <w:r>
        <w:rPr>
          <w:rFonts w:ascii="Times New Roman" w:eastAsia="Times New Roman" w:hAnsi="Times New Roman" w:cs="Times New Roman"/>
          <w:color w:val="000000"/>
          <w:sz w:val="24"/>
          <w:szCs w:val="24"/>
        </w:rPr>
        <w:t xml:space="preserve">. </w:t>
      </w:r>
    </w:p>
    <w:p w14:paraId="00000143"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44"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April 7, 2022</w:t>
      </w:r>
    </w:p>
    <w:p w14:paraId="00000145" w14:textId="77777777" w:rsidR="00BE0969" w:rsidRDefault="008C038F">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Convene the regional/state judging panel and select winners.</w:t>
      </w:r>
    </w:p>
    <w:p w14:paraId="00000146"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47"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May 2, 2022</w:t>
      </w:r>
    </w:p>
    <w:p w14:paraId="00000148" w14:textId="77777777" w:rsidR="00BE0969" w:rsidRDefault="008C038F">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Notify regional award winners.</w:t>
      </w:r>
    </w:p>
    <w:p w14:paraId="00000149"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4A"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June 9, 2022</w:t>
      </w:r>
    </w:p>
    <w:p w14:paraId="0000014B" w14:textId="77777777" w:rsidR="00BE0969" w:rsidRDefault="008C038F">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Awards will be announced.</w:t>
      </w:r>
    </w:p>
    <w:p w14:paraId="0000014C" w14:textId="77777777" w:rsidR="00BE0969" w:rsidRDefault="00BE0969">
      <w:pPr>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96"/>
          <w:szCs w:val="96"/>
        </w:rPr>
      </w:pPr>
    </w:p>
    <w:p w14:paraId="0000014D" w14:textId="77777777" w:rsidR="00BE0969" w:rsidRDefault="008C038F">
      <w:pPr>
        <w:widowControl w:val="0"/>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2 of 6</w:t>
      </w:r>
    </w:p>
    <w:p w14:paraId="0000014E" w14:textId="77777777" w:rsidR="00BE0969" w:rsidRDefault="008C038F">
      <w:pPr>
        <w:rPr>
          <w:rFonts w:ascii="Times New Roman" w:eastAsia="Times New Roman" w:hAnsi="Times New Roman" w:cs="Times New Roman"/>
          <w:color w:val="000000"/>
          <w:sz w:val="24"/>
          <w:szCs w:val="24"/>
        </w:rPr>
      </w:pPr>
      <w:r>
        <w:br w:type="page"/>
      </w:r>
    </w:p>
    <w:p w14:paraId="0000014F" w14:textId="77777777" w:rsidR="00BE0969" w:rsidRDefault="008C038F">
      <w:pPr>
        <w:pStyle w:val="Heading2"/>
        <w:jc w:val="center"/>
        <w:rPr>
          <w:b w:val="0"/>
        </w:rPr>
      </w:pPr>
      <w:r>
        <w:rPr>
          <w:rFonts w:ascii="Times New Roman" w:eastAsia="Times New Roman" w:hAnsi="Times New Roman" w:cs="Times New Roman"/>
          <w:color w:val="221E1F"/>
          <w:sz w:val="24"/>
          <w:szCs w:val="24"/>
        </w:rPr>
        <w:lastRenderedPageBreak/>
        <w:t>Virginia Career and Technical Education</w:t>
      </w:r>
    </w:p>
    <w:p w14:paraId="00000150" w14:textId="77777777" w:rsidR="00BE0969" w:rsidRDefault="008C038F">
      <w:pPr>
        <w:pStyle w:val="Heading2"/>
        <w:jc w:val="center"/>
        <w:rPr>
          <w:b w:val="0"/>
        </w:rPr>
      </w:pPr>
      <w:r>
        <w:rPr>
          <w:rFonts w:ascii="Times New Roman" w:eastAsia="Times New Roman" w:hAnsi="Times New Roman" w:cs="Times New Roman"/>
          <w:color w:val="221E1F"/>
          <w:sz w:val="24"/>
          <w:szCs w:val="24"/>
        </w:rPr>
        <w:t>Creating Excellence Awards</w:t>
      </w:r>
    </w:p>
    <w:p w14:paraId="00000151"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Secondary Advisory Committee Award Application</w:t>
      </w:r>
    </w:p>
    <w:p w14:paraId="00000152"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p>
    <w:p w14:paraId="00000153"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154"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Date _____________</w:t>
      </w:r>
    </w:p>
    <w:p w14:paraId="00000155"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156"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Nominee _______________________________________________________________ Region ______</w:t>
      </w:r>
    </w:p>
    <w:p w14:paraId="00000157"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Name of advisory committee as it should appear on the award certificate</w:t>
      </w:r>
    </w:p>
    <w:p w14:paraId="00000158"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159"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Nominated by ________________________________________________________________________</w:t>
      </w:r>
    </w:p>
    <w:p w14:paraId="0000015A"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School Division or Regional Career and Technical Center</w:t>
      </w:r>
    </w:p>
    <w:p w14:paraId="0000015B"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15C"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School Address _________________________</w:t>
      </w:r>
      <w:r>
        <w:rPr>
          <w:rFonts w:ascii="Times New Roman" w:eastAsia="Times New Roman" w:hAnsi="Times New Roman" w:cs="Times New Roman"/>
          <w:color w:val="221E1F"/>
          <w:sz w:val="24"/>
          <w:szCs w:val="24"/>
        </w:rPr>
        <w:t>______________________________________________</w:t>
      </w:r>
    </w:p>
    <w:p w14:paraId="0000015D"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15E"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City/County __________________ State ___ Zip __________ Phone Number _____________________</w:t>
      </w:r>
    </w:p>
    <w:p w14:paraId="0000015F"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160"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Primary Contact ___________________________ Primary Contact’s Email Address _______________</w:t>
      </w:r>
    </w:p>
    <w:p w14:paraId="00000161"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162"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 xml:space="preserve">Abstract: </w:t>
      </w:r>
      <w:r>
        <w:rPr>
          <w:rFonts w:ascii="Times New Roman" w:eastAsia="Times New Roman" w:hAnsi="Times New Roman" w:cs="Times New Roman"/>
          <w:color w:val="221E1F"/>
          <w:sz w:val="24"/>
          <w:szCs w:val="24"/>
        </w:rPr>
        <w:t>Describe exemplary career development activities of the advisory committee. Please limit the summary to 150 words, as this abstract may be used in the recognition program. How did the advisory committee assist with all aspects of CTE program operations inc</w:t>
      </w:r>
      <w:r>
        <w:rPr>
          <w:rFonts w:ascii="Times New Roman" w:eastAsia="Times New Roman" w:hAnsi="Times New Roman" w:cs="Times New Roman"/>
          <w:color w:val="221E1F"/>
          <w:sz w:val="24"/>
          <w:szCs w:val="24"/>
        </w:rPr>
        <w:t>luding promotion of the CTE programs, planning, curriculum, instruction, and evaluation of student learning?</w:t>
      </w:r>
    </w:p>
    <w:p w14:paraId="00000163"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96"/>
          <w:szCs w:val="96"/>
        </w:rPr>
      </w:pPr>
    </w:p>
    <w:p w14:paraId="00000164" w14:textId="77777777" w:rsidR="00BE0969" w:rsidRDefault="008C038F">
      <w:pPr>
        <w:widowControl w:val="0"/>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Advisory Membership</w:t>
      </w:r>
    </w:p>
    <w:p w14:paraId="00000165"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Provide a roster of advisory committee members, including name, occupation, and business affiliation if applicable.</w:t>
      </w:r>
    </w:p>
    <w:p w14:paraId="00000166"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167" w14:textId="77777777" w:rsidR="00BE0969" w:rsidRDefault="008C038F">
      <w:pPr>
        <w:widowControl w:val="0"/>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Involvement of CTE Advisory Committee in Curricula and Career Development</w:t>
      </w:r>
    </w:p>
    <w:p w14:paraId="00000168"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How did the advisory committee review the current CTE program curricula to determine if it prepares students for college and careers and if it meets the projected employment needs of</w:t>
      </w:r>
      <w:r>
        <w:rPr>
          <w:rFonts w:ascii="Times New Roman" w:eastAsia="Times New Roman" w:hAnsi="Times New Roman" w:cs="Times New Roman"/>
          <w:color w:val="221E1F"/>
          <w:sz w:val="24"/>
          <w:szCs w:val="24"/>
        </w:rPr>
        <w:t xml:space="preserve"> business and industry? Describe the advisory committee’s involvement in curriculum updates and its support for career development. Cite evidence-based performance.</w:t>
      </w:r>
    </w:p>
    <w:p w14:paraId="00000169"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96"/>
          <w:szCs w:val="96"/>
        </w:rPr>
      </w:pPr>
    </w:p>
    <w:p w14:paraId="0000016A" w14:textId="77777777" w:rsidR="00BE0969" w:rsidRDefault="00BE0969">
      <w:pPr>
        <w:rPr>
          <w:sz w:val="24"/>
          <w:szCs w:val="24"/>
        </w:rPr>
      </w:pPr>
    </w:p>
    <w:p w14:paraId="0000016B" w14:textId="77777777" w:rsidR="00BE0969" w:rsidRDefault="00BE0969">
      <w:pPr>
        <w:jc w:val="center"/>
        <w:rPr>
          <w:rFonts w:ascii="Times New Roman" w:eastAsia="Times New Roman" w:hAnsi="Times New Roman" w:cs="Times New Roman"/>
          <w:sz w:val="24"/>
          <w:szCs w:val="24"/>
        </w:rPr>
      </w:pPr>
    </w:p>
    <w:p w14:paraId="0000016C" w14:textId="77777777" w:rsidR="00BE0969" w:rsidRDefault="00BE0969">
      <w:pPr>
        <w:jc w:val="center"/>
        <w:rPr>
          <w:rFonts w:ascii="Times New Roman" w:eastAsia="Times New Roman" w:hAnsi="Times New Roman" w:cs="Times New Roman"/>
          <w:sz w:val="24"/>
          <w:szCs w:val="24"/>
        </w:rPr>
      </w:pPr>
    </w:p>
    <w:p w14:paraId="0000016D" w14:textId="77777777" w:rsidR="00BE0969" w:rsidRDefault="008C03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Page 3 of 6</w:t>
      </w:r>
      <w:r>
        <w:br w:type="page"/>
      </w:r>
    </w:p>
    <w:p w14:paraId="0000016E" w14:textId="77777777" w:rsidR="00BE0969" w:rsidRDefault="008C038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Continue Secondary Advisory Committee Award Application</w:t>
      </w:r>
    </w:p>
    <w:p w14:paraId="0000016F" w14:textId="77777777" w:rsidR="00BE0969" w:rsidRDefault="008C038F">
      <w:pPr>
        <w:widowControl w:val="0"/>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Program Evaluation</w:t>
      </w:r>
    </w:p>
    <w:p w14:paraId="00000170"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Which methods were used to assess program quality and the success of students?</w:t>
      </w:r>
    </w:p>
    <w:p w14:paraId="00000171"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144"/>
          <w:szCs w:val="144"/>
        </w:rPr>
      </w:pPr>
    </w:p>
    <w:p w14:paraId="00000172"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How does the advisory committee evaluate the performance of the local CTE program?</w:t>
      </w:r>
    </w:p>
    <w:p w14:paraId="00000173"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144"/>
          <w:szCs w:val="144"/>
        </w:rPr>
      </w:pPr>
    </w:p>
    <w:p w14:paraId="00000174"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144"/>
          <w:szCs w:val="144"/>
        </w:rPr>
      </w:pPr>
    </w:p>
    <w:p w14:paraId="00000175" w14:textId="77777777" w:rsidR="00BE0969" w:rsidRDefault="008C038F">
      <w:pPr>
        <w:widowControl w:val="0"/>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Public Relations</w:t>
      </w:r>
    </w:p>
    <w:p w14:paraId="00000176"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How did the advisory committee promote the CTE program?</w:t>
      </w:r>
    </w:p>
    <w:p w14:paraId="00000177"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58"/>
          <w:szCs w:val="258"/>
        </w:rPr>
      </w:pPr>
    </w:p>
    <w:p w14:paraId="00000178"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179"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7A"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7B"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7C"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7D"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7E"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7F"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80"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81"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4 of 6</w:t>
      </w:r>
    </w:p>
    <w:p w14:paraId="00000182" w14:textId="77777777" w:rsidR="00BE0969" w:rsidRDefault="008C038F">
      <w:pPr>
        <w:rPr>
          <w:rFonts w:ascii="Times New Roman" w:eastAsia="Times New Roman" w:hAnsi="Times New Roman" w:cs="Times New Roman"/>
          <w:b/>
          <w:color w:val="221E1F"/>
          <w:sz w:val="24"/>
          <w:szCs w:val="24"/>
        </w:rPr>
      </w:pPr>
      <w:r>
        <w:br w:type="page"/>
      </w:r>
    </w:p>
    <w:p w14:paraId="00000183" w14:textId="77777777" w:rsidR="00BE0969" w:rsidRDefault="008C038F">
      <w:pPr>
        <w:pStyle w:val="Heading2"/>
        <w:jc w:val="center"/>
        <w:rPr>
          <w:b w:val="0"/>
          <w:color w:val="000000"/>
        </w:rPr>
      </w:pPr>
      <w:r>
        <w:rPr>
          <w:rFonts w:ascii="Times New Roman" w:eastAsia="Times New Roman" w:hAnsi="Times New Roman" w:cs="Times New Roman"/>
          <w:color w:val="000000"/>
          <w:sz w:val="24"/>
          <w:szCs w:val="24"/>
        </w:rPr>
        <w:lastRenderedPageBreak/>
        <w:t>Virginia Career and Technical Education</w:t>
      </w:r>
    </w:p>
    <w:p w14:paraId="00000184" w14:textId="77777777" w:rsidR="00BE0969" w:rsidRDefault="008C038F">
      <w:pPr>
        <w:pStyle w:val="Heading2"/>
        <w:jc w:val="center"/>
        <w:rPr>
          <w:b w:val="0"/>
        </w:rPr>
      </w:pPr>
      <w:r>
        <w:rPr>
          <w:rFonts w:ascii="Times New Roman" w:eastAsia="Times New Roman" w:hAnsi="Times New Roman" w:cs="Times New Roman"/>
          <w:color w:val="000000"/>
          <w:sz w:val="24"/>
          <w:szCs w:val="24"/>
        </w:rPr>
        <w:t>Creating Excellence Awards</w:t>
      </w:r>
    </w:p>
    <w:p w14:paraId="00000185"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Secondary Advisory Committee Application</w:t>
      </w:r>
    </w:p>
    <w:p w14:paraId="00000186"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187"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Scoring Rubric</w:t>
      </w:r>
    </w:p>
    <w:p w14:paraId="00000188"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189"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18A"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 Maximum of 5 points</w:t>
      </w:r>
    </w:p>
    <w:p w14:paraId="0000018B"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Program Rating Description: Exemplary</w:t>
      </w:r>
    </w:p>
    <w:p w14:paraId="0000018C"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 xml:space="preserve">Detailed Explanation: </w:t>
      </w:r>
      <w:r>
        <w:rPr>
          <w:rFonts w:ascii="Times New Roman" w:eastAsia="Times New Roman" w:hAnsi="Times New Roman" w:cs="Times New Roman"/>
          <w:color w:val="221E1F"/>
          <w:sz w:val="24"/>
          <w:szCs w:val="24"/>
        </w:rPr>
        <w:t>There is significant demonstrated evidence for the criteria being addressed.</w:t>
      </w:r>
    </w:p>
    <w:p w14:paraId="0000018D"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18E"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18F"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 Maximum of 3 points</w:t>
      </w:r>
    </w:p>
    <w:p w14:paraId="00000190"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Program Rating Description: Promising</w:t>
      </w:r>
    </w:p>
    <w:p w14:paraId="00000191"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 xml:space="preserve">Detailed Explanation: </w:t>
      </w:r>
      <w:r>
        <w:rPr>
          <w:rFonts w:ascii="Times New Roman" w:eastAsia="Times New Roman" w:hAnsi="Times New Roman" w:cs="Times New Roman"/>
          <w:color w:val="221E1F"/>
          <w:sz w:val="24"/>
          <w:szCs w:val="24"/>
        </w:rPr>
        <w:t>There is ample demonstrated evidence for the criteria being addressed.</w:t>
      </w:r>
    </w:p>
    <w:p w14:paraId="00000192"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193"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194"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 1</w:t>
      </w:r>
    </w:p>
    <w:p w14:paraId="00000195"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Program Rating Description: Basic</w:t>
      </w:r>
    </w:p>
    <w:p w14:paraId="00000196"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 xml:space="preserve">Detailed Explanation: </w:t>
      </w:r>
      <w:r>
        <w:rPr>
          <w:rFonts w:ascii="Times New Roman" w:eastAsia="Times New Roman" w:hAnsi="Times New Roman" w:cs="Times New Roman"/>
          <w:color w:val="221E1F"/>
          <w:sz w:val="24"/>
          <w:szCs w:val="24"/>
        </w:rPr>
        <w:t>There is little demonstrated evidence for the criteria being addressed.</w:t>
      </w:r>
    </w:p>
    <w:p w14:paraId="00000197"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198"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199"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 0</w:t>
      </w:r>
    </w:p>
    <w:p w14:paraId="0000019A"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Program Rating Description: No Evidence</w:t>
      </w:r>
    </w:p>
    <w:p w14:paraId="0000019B"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 xml:space="preserve">Detailed Explanation: </w:t>
      </w:r>
      <w:r>
        <w:rPr>
          <w:rFonts w:ascii="Times New Roman" w:eastAsia="Times New Roman" w:hAnsi="Times New Roman" w:cs="Times New Roman"/>
          <w:color w:val="221E1F"/>
          <w:sz w:val="24"/>
          <w:szCs w:val="24"/>
        </w:rPr>
        <w:t>There is no demonstrated evidence for the criteria bein</w:t>
      </w:r>
      <w:r>
        <w:rPr>
          <w:rFonts w:ascii="Times New Roman" w:eastAsia="Times New Roman" w:hAnsi="Times New Roman" w:cs="Times New Roman"/>
          <w:color w:val="221E1F"/>
          <w:sz w:val="24"/>
          <w:szCs w:val="24"/>
        </w:rPr>
        <w:t>g addressed.</w:t>
      </w:r>
    </w:p>
    <w:p w14:paraId="0000019C"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58"/>
          <w:szCs w:val="258"/>
        </w:rPr>
      </w:pPr>
    </w:p>
    <w:p w14:paraId="0000019D"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19E"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9F"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A0"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A1"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A2"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A3"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A4"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A5"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A6"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A7"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5 of 6</w:t>
      </w:r>
    </w:p>
    <w:p w14:paraId="000001A8" w14:textId="77777777" w:rsidR="00BE0969" w:rsidRDefault="008C038F">
      <w:pPr>
        <w:rPr>
          <w:rFonts w:ascii="Open Sans" w:eastAsia="Open Sans" w:hAnsi="Open Sans" w:cs="Open Sans"/>
          <w:color w:val="000000"/>
          <w:sz w:val="24"/>
          <w:szCs w:val="24"/>
        </w:rPr>
      </w:pPr>
      <w:r>
        <w:br w:type="page"/>
      </w:r>
    </w:p>
    <w:p w14:paraId="000001A9" w14:textId="77777777" w:rsidR="00BE0969" w:rsidRDefault="008C038F">
      <w:pPr>
        <w:pStyle w:val="Heading2"/>
        <w:jc w:val="center"/>
        <w:rPr>
          <w:b w:val="0"/>
        </w:rPr>
      </w:pPr>
      <w:r>
        <w:rPr>
          <w:rFonts w:ascii="Times New Roman" w:eastAsia="Times New Roman" w:hAnsi="Times New Roman" w:cs="Times New Roman"/>
          <w:color w:val="221E1F"/>
          <w:sz w:val="24"/>
          <w:szCs w:val="24"/>
        </w:rPr>
        <w:lastRenderedPageBreak/>
        <w:t>Virginia Career and Technical Education</w:t>
      </w:r>
    </w:p>
    <w:p w14:paraId="000001AA" w14:textId="77777777" w:rsidR="00BE0969" w:rsidRDefault="008C038F">
      <w:pPr>
        <w:pStyle w:val="Heading2"/>
        <w:jc w:val="center"/>
        <w:rPr>
          <w:b w:val="0"/>
        </w:rPr>
      </w:pPr>
      <w:r>
        <w:rPr>
          <w:rFonts w:ascii="Times New Roman" w:eastAsia="Times New Roman" w:hAnsi="Times New Roman" w:cs="Times New Roman"/>
          <w:color w:val="221E1F"/>
          <w:sz w:val="24"/>
          <w:szCs w:val="24"/>
        </w:rPr>
        <w:t>Creating Excellence Awards</w:t>
      </w:r>
    </w:p>
    <w:p w14:paraId="000001AB"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Secondary Advisory Committee Application</w:t>
      </w:r>
    </w:p>
    <w:p w14:paraId="000001AC"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Judging Panel Rubric</w:t>
      </w:r>
    </w:p>
    <w:p w14:paraId="000001AD"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1AE"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1AF"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School Division: ____________________________________________________ Region: ___________</w:t>
      </w:r>
    </w:p>
    <w:p w14:paraId="000001B0"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0"/>
          <w:szCs w:val="20"/>
        </w:rPr>
      </w:pPr>
    </w:p>
    <w:p w14:paraId="000001B1"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Name of Advisory Committee: ___________________________________________________________</w:t>
      </w:r>
    </w:p>
    <w:p w14:paraId="000001B2"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0"/>
          <w:szCs w:val="20"/>
        </w:rPr>
      </w:pPr>
    </w:p>
    <w:p w14:paraId="000001B3"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1E1F"/>
          <w:sz w:val="24"/>
          <w:szCs w:val="24"/>
        </w:rPr>
        <w:t>Judging Panel Member: ____________________________________ Date: _______________________</w:t>
      </w:r>
    </w:p>
    <w:p w14:paraId="000001B4"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0"/>
          <w:szCs w:val="20"/>
        </w:rPr>
      </w:pPr>
    </w:p>
    <w:p w14:paraId="000001B5"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Instructions: Five (5) is the maximum score for each of the four (4) categories. Write the score number for each evaluation criteria in the score column and tally the</w:t>
      </w:r>
      <w:r>
        <w:rPr>
          <w:rFonts w:ascii="Times New Roman" w:eastAsia="Times New Roman" w:hAnsi="Times New Roman" w:cs="Times New Roman"/>
          <w:color w:val="221E1F"/>
          <w:sz w:val="24"/>
          <w:szCs w:val="24"/>
        </w:rPr>
        <w:t xml:space="preserve"> total points. Comments should help applicants identify their strengths and areas for improvement. The winner is determined by the highest total score.</w:t>
      </w:r>
    </w:p>
    <w:p w14:paraId="000001B6"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Exemplary rating: enter a maximum of 5 points</w:t>
      </w:r>
    </w:p>
    <w:p w14:paraId="000001B7"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Promising rating: enter a maximum of 3 points</w:t>
      </w:r>
    </w:p>
    <w:p w14:paraId="000001B8"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Basic rating: enter a maximum of 1 point</w:t>
      </w:r>
    </w:p>
    <w:p w14:paraId="000001B9"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No evidence: enter a rating of 0 points</w:t>
      </w:r>
    </w:p>
    <w:p w14:paraId="000001BA"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0"/>
          <w:szCs w:val="20"/>
        </w:rPr>
      </w:pPr>
    </w:p>
    <w:p w14:paraId="000001BB"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Evaluation Criteria</w:t>
      </w:r>
    </w:p>
    <w:p w14:paraId="000001BC"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0"/>
          <w:szCs w:val="20"/>
        </w:rPr>
      </w:pPr>
    </w:p>
    <w:p w14:paraId="000001BD" w14:textId="77777777" w:rsidR="00BE0969" w:rsidRDefault="008C038F">
      <w:pPr>
        <w:widowControl w:val="0"/>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221E1F"/>
          <w:sz w:val="24"/>
          <w:szCs w:val="24"/>
        </w:rPr>
        <w:t>Advisory Membership</w:t>
      </w:r>
    </w:p>
    <w:p w14:paraId="000001BE"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The advisory committee membership is composed of individuals who represent a broad cross-section of business and industry (3 minimum)</w:t>
      </w:r>
      <w:r>
        <w:rPr>
          <w:rFonts w:ascii="Times New Roman" w:eastAsia="Times New Roman" w:hAnsi="Times New Roman" w:cs="Times New Roman"/>
          <w:color w:val="221E1F"/>
          <w:sz w:val="24"/>
          <w:szCs w:val="24"/>
        </w:rPr>
        <w:t>, including labor organizations, Economic Development, Workforce Investment Councils, Community Colleges, parents, students and representatives for special populations such as the Department for Aging and Rehabilitative Services (DARS).</w:t>
      </w:r>
    </w:p>
    <w:p w14:paraId="000001BF" w14:textId="77777777" w:rsidR="00BE0969" w:rsidRDefault="008C038F">
      <w:pPr>
        <w:widowControl w:val="0"/>
        <w:pBdr>
          <w:top w:val="nil"/>
          <w:left w:val="nil"/>
          <w:bottom w:val="nil"/>
          <w:right w:val="nil"/>
          <w:between w:val="nil"/>
        </w:pBdr>
        <w:spacing w:after="0" w:line="240" w:lineRule="auto"/>
        <w:ind w:firstLine="360"/>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w:t>
      </w:r>
      <w:proofErr w:type="gramStart"/>
      <w:r>
        <w:rPr>
          <w:rFonts w:ascii="Times New Roman" w:eastAsia="Times New Roman" w:hAnsi="Times New Roman" w:cs="Times New Roman"/>
          <w:b/>
          <w:color w:val="221E1F"/>
          <w:sz w:val="24"/>
          <w:szCs w:val="24"/>
        </w:rPr>
        <w:t>:_</w:t>
      </w:r>
      <w:proofErr w:type="gramEnd"/>
      <w:r>
        <w:rPr>
          <w:rFonts w:ascii="Times New Roman" w:eastAsia="Times New Roman" w:hAnsi="Times New Roman" w:cs="Times New Roman"/>
          <w:b/>
          <w:color w:val="221E1F"/>
          <w:sz w:val="24"/>
          <w:szCs w:val="24"/>
        </w:rPr>
        <w:t>____</w:t>
      </w:r>
    </w:p>
    <w:p w14:paraId="000001C0" w14:textId="77777777" w:rsidR="00BE0969" w:rsidRDefault="00BE0969">
      <w:pPr>
        <w:widowControl w:val="0"/>
        <w:pBdr>
          <w:top w:val="nil"/>
          <w:left w:val="nil"/>
          <w:bottom w:val="nil"/>
          <w:right w:val="nil"/>
          <w:between w:val="nil"/>
        </w:pBdr>
        <w:spacing w:after="0" w:line="240" w:lineRule="auto"/>
        <w:ind w:firstLine="360"/>
        <w:rPr>
          <w:rFonts w:ascii="Open Sans" w:eastAsia="Open Sans" w:hAnsi="Open Sans" w:cs="Open Sans"/>
          <w:color w:val="000000"/>
          <w:sz w:val="20"/>
          <w:szCs w:val="20"/>
        </w:rPr>
      </w:pPr>
    </w:p>
    <w:p w14:paraId="000001C1" w14:textId="77777777" w:rsidR="00BE0969" w:rsidRDefault="008C038F">
      <w:pPr>
        <w:widowControl w:val="0"/>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Curricula and Career Development</w:t>
      </w:r>
    </w:p>
    <w:p w14:paraId="000001C2"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The advisory committee has reviewed the current CTE program curricula to determine if it prepares students for further education and career and if it meets the projected workforce needs of business and industry.</w:t>
      </w:r>
    </w:p>
    <w:p w14:paraId="000001C3" w14:textId="77777777" w:rsidR="00BE0969" w:rsidRDefault="008C038F">
      <w:pPr>
        <w:widowControl w:val="0"/>
        <w:pBdr>
          <w:top w:val="nil"/>
          <w:left w:val="nil"/>
          <w:bottom w:val="nil"/>
          <w:right w:val="nil"/>
          <w:between w:val="nil"/>
        </w:pBdr>
        <w:spacing w:after="0" w:line="240" w:lineRule="auto"/>
        <w:ind w:firstLine="360"/>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 ____</w:t>
      </w:r>
      <w:r>
        <w:rPr>
          <w:rFonts w:ascii="Times New Roman" w:eastAsia="Times New Roman" w:hAnsi="Times New Roman" w:cs="Times New Roman"/>
          <w:b/>
          <w:color w:val="221E1F"/>
          <w:sz w:val="24"/>
          <w:szCs w:val="24"/>
        </w:rPr>
        <w:t>_</w:t>
      </w:r>
    </w:p>
    <w:p w14:paraId="000001C4" w14:textId="77777777" w:rsidR="00BE0969" w:rsidRDefault="00BE0969">
      <w:pPr>
        <w:widowControl w:val="0"/>
        <w:pBdr>
          <w:top w:val="nil"/>
          <w:left w:val="nil"/>
          <w:bottom w:val="nil"/>
          <w:right w:val="nil"/>
          <w:between w:val="nil"/>
        </w:pBdr>
        <w:spacing w:after="0" w:line="240" w:lineRule="auto"/>
        <w:ind w:firstLine="360"/>
        <w:rPr>
          <w:rFonts w:ascii="Open Sans" w:eastAsia="Open Sans" w:hAnsi="Open Sans" w:cs="Open Sans"/>
          <w:color w:val="000000"/>
          <w:sz w:val="20"/>
          <w:szCs w:val="20"/>
        </w:rPr>
      </w:pPr>
    </w:p>
    <w:p w14:paraId="000001C5" w14:textId="77777777" w:rsidR="00BE0969" w:rsidRDefault="008C038F">
      <w:pPr>
        <w:widowControl w:val="0"/>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221E1F"/>
          <w:sz w:val="24"/>
          <w:szCs w:val="24"/>
        </w:rPr>
        <w:t>Program Evaluation</w:t>
      </w:r>
    </w:p>
    <w:p w14:paraId="000001C6"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The advisory committee reviews annual performance data from the CTE program (e.g., Credentials earned, student competency data, and completer survey results).</w:t>
      </w:r>
    </w:p>
    <w:p w14:paraId="000001C7" w14:textId="77777777" w:rsidR="00BE0969" w:rsidRDefault="008C038F">
      <w:pPr>
        <w:widowControl w:val="0"/>
        <w:pBdr>
          <w:top w:val="nil"/>
          <w:left w:val="nil"/>
          <w:bottom w:val="nil"/>
          <w:right w:val="nil"/>
          <w:between w:val="nil"/>
        </w:pBdr>
        <w:spacing w:after="0" w:line="240" w:lineRule="auto"/>
        <w:ind w:firstLine="360"/>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 _____</w:t>
      </w:r>
    </w:p>
    <w:p w14:paraId="000001C8" w14:textId="77777777" w:rsidR="00BE0969" w:rsidRDefault="00BE0969">
      <w:pPr>
        <w:widowControl w:val="0"/>
        <w:pBdr>
          <w:top w:val="nil"/>
          <w:left w:val="nil"/>
          <w:bottom w:val="nil"/>
          <w:right w:val="nil"/>
          <w:between w:val="nil"/>
        </w:pBdr>
        <w:spacing w:after="0" w:line="240" w:lineRule="auto"/>
        <w:ind w:firstLine="360"/>
        <w:rPr>
          <w:rFonts w:ascii="Open Sans" w:eastAsia="Open Sans" w:hAnsi="Open Sans" w:cs="Open Sans"/>
          <w:color w:val="000000"/>
          <w:sz w:val="20"/>
          <w:szCs w:val="20"/>
        </w:rPr>
      </w:pPr>
    </w:p>
    <w:p w14:paraId="000001C9" w14:textId="77777777" w:rsidR="00BE0969" w:rsidRDefault="008C038F">
      <w:pPr>
        <w:widowControl w:val="0"/>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Public Relations</w:t>
      </w:r>
    </w:p>
    <w:p w14:paraId="000001CA"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b/>
          <w:color w:val="221E1F"/>
          <w:sz w:val="24"/>
          <w:szCs w:val="24"/>
        </w:rPr>
      </w:pPr>
      <w:r>
        <w:rPr>
          <w:rFonts w:ascii="Times New Roman" w:eastAsia="Times New Roman" w:hAnsi="Times New Roman" w:cs="Times New Roman"/>
          <w:color w:val="221E1F"/>
          <w:sz w:val="24"/>
          <w:szCs w:val="24"/>
        </w:rPr>
        <w:t>The advisory committee promotes the CTE program.</w:t>
      </w:r>
    </w:p>
    <w:p w14:paraId="000001CB" w14:textId="77777777" w:rsidR="00BE0969" w:rsidRDefault="008C038F">
      <w:pPr>
        <w:widowControl w:val="0"/>
        <w:pBdr>
          <w:top w:val="nil"/>
          <w:left w:val="nil"/>
          <w:bottom w:val="nil"/>
          <w:right w:val="nil"/>
          <w:between w:val="nil"/>
        </w:pBdr>
        <w:spacing w:after="0" w:line="240" w:lineRule="auto"/>
        <w:ind w:left="720" w:hanging="360"/>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 _____</w:t>
      </w:r>
    </w:p>
    <w:p w14:paraId="000001CC"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1CD"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Total Score: _____</w:t>
      </w:r>
    </w:p>
    <w:p w14:paraId="000001CE"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1CF"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Evaluator’s Comments</w:t>
      </w:r>
    </w:p>
    <w:p w14:paraId="000001D0"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44"/>
          <w:szCs w:val="44"/>
        </w:rPr>
      </w:pPr>
    </w:p>
    <w:p w14:paraId="000001D1"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Page 6 of 6</w:t>
      </w:r>
    </w:p>
    <w:p w14:paraId="000001D2" w14:textId="77777777" w:rsidR="00BE0969" w:rsidRDefault="00BE0969">
      <w:pPr>
        <w:pageBreakBefore/>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p>
    <w:p w14:paraId="000001D3"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p>
    <w:p w14:paraId="000001D4" w14:textId="77777777" w:rsidR="00BE0969" w:rsidRDefault="008C038F">
      <w:pPr>
        <w:pStyle w:val="Heading3"/>
        <w:jc w:val="center"/>
        <w:rPr>
          <w:b w:val="0"/>
          <w:color w:val="000000"/>
        </w:rPr>
      </w:pPr>
      <w:r>
        <w:rPr>
          <w:rFonts w:ascii="Times New Roman" w:eastAsia="Times New Roman" w:hAnsi="Times New Roman" w:cs="Times New Roman"/>
          <w:color w:val="221E1F"/>
          <w:sz w:val="56"/>
          <w:szCs w:val="56"/>
        </w:rPr>
        <w:t>Creating Excellence Awards</w:t>
      </w:r>
    </w:p>
    <w:p w14:paraId="000001D5" w14:textId="77777777" w:rsidR="00BE0969" w:rsidRDefault="008C038F">
      <w:pPr>
        <w:pStyle w:val="Heading3"/>
        <w:jc w:val="center"/>
        <w:rPr>
          <w:rFonts w:ascii="Times New Roman" w:eastAsia="Times New Roman" w:hAnsi="Times New Roman" w:cs="Times New Roman"/>
          <w:i/>
          <w:color w:val="221E1F"/>
          <w:sz w:val="44"/>
          <w:szCs w:val="44"/>
        </w:rPr>
      </w:pPr>
      <w:r>
        <w:rPr>
          <w:rFonts w:ascii="Times New Roman" w:eastAsia="Times New Roman" w:hAnsi="Times New Roman" w:cs="Times New Roman"/>
          <w:i/>
          <w:color w:val="221E1F"/>
          <w:sz w:val="44"/>
          <w:szCs w:val="44"/>
        </w:rPr>
        <w:t>Secondary Business and</w:t>
      </w:r>
    </w:p>
    <w:p w14:paraId="000001D6" w14:textId="77777777" w:rsidR="00BE0969" w:rsidRDefault="008C038F">
      <w:pPr>
        <w:pStyle w:val="Heading3"/>
        <w:jc w:val="center"/>
        <w:rPr>
          <w:b w:val="0"/>
          <w:sz w:val="44"/>
          <w:szCs w:val="44"/>
        </w:rPr>
      </w:pPr>
      <w:r>
        <w:rPr>
          <w:rFonts w:ascii="Times New Roman" w:eastAsia="Times New Roman" w:hAnsi="Times New Roman" w:cs="Times New Roman"/>
          <w:i/>
          <w:color w:val="221E1F"/>
          <w:sz w:val="44"/>
          <w:szCs w:val="44"/>
        </w:rPr>
        <w:t>Industry Partnership Award Application</w:t>
      </w:r>
    </w:p>
    <w:p w14:paraId="000001D7"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58"/>
          <w:szCs w:val="258"/>
        </w:rPr>
      </w:pPr>
    </w:p>
    <w:p w14:paraId="000001D8"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184"/>
          <w:szCs w:val="184"/>
        </w:rPr>
      </w:pPr>
    </w:p>
    <w:p w14:paraId="000001D9"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2021-2022</w:t>
      </w:r>
    </w:p>
    <w:p w14:paraId="000001DA"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Virginia Department of Education</w:t>
      </w:r>
    </w:p>
    <w:p w14:paraId="000001DB"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Office of Career, Technical, and Adult Education</w:t>
      </w:r>
    </w:p>
    <w:p w14:paraId="000001DC"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58"/>
          <w:szCs w:val="258"/>
        </w:rPr>
      </w:pPr>
    </w:p>
    <w:p w14:paraId="000001DD"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1DE"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DF"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E0"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E1"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E2"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E3"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1E4"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Page 1 of 6</w:t>
      </w:r>
      <w:r>
        <w:br w:type="page"/>
      </w:r>
    </w:p>
    <w:p w14:paraId="000001E5" w14:textId="77777777" w:rsidR="00BE0969" w:rsidRDefault="008C038F">
      <w:pPr>
        <w:pStyle w:val="Heading2"/>
        <w:jc w:val="center"/>
        <w:rPr>
          <w:b w:val="0"/>
        </w:rPr>
      </w:pPr>
      <w:r>
        <w:rPr>
          <w:rFonts w:ascii="Times New Roman" w:eastAsia="Times New Roman" w:hAnsi="Times New Roman" w:cs="Times New Roman"/>
          <w:color w:val="221E1F"/>
          <w:sz w:val="24"/>
          <w:szCs w:val="24"/>
        </w:rPr>
        <w:lastRenderedPageBreak/>
        <w:t>Virginia Career and Technical Education</w:t>
      </w:r>
    </w:p>
    <w:p w14:paraId="000001E6" w14:textId="77777777" w:rsidR="00BE0969" w:rsidRDefault="008C038F">
      <w:pPr>
        <w:pStyle w:val="Heading2"/>
        <w:jc w:val="center"/>
        <w:rPr>
          <w:b w:val="0"/>
        </w:rPr>
      </w:pPr>
      <w:r>
        <w:rPr>
          <w:rFonts w:ascii="Times New Roman" w:eastAsia="Times New Roman" w:hAnsi="Times New Roman" w:cs="Times New Roman"/>
          <w:color w:val="221E1F"/>
          <w:sz w:val="24"/>
          <w:szCs w:val="24"/>
        </w:rPr>
        <w:t>Creating Excellence Awards</w:t>
      </w:r>
    </w:p>
    <w:p w14:paraId="000001E7"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Secondary Business and Industry Partnership Award Application</w:t>
      </w:r>
    </w:p>
    <w:p w14:paraId="000001E8"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Secondary Administrator’s Schedule</w:t>
      </w:r>
    </w:p>
    <w:p w14:paraId="000001E9"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EA"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January 2022</w:t>
      </w:r>
    </w:p>
    <w:p w14:paraId="000001EB" w14:textId="77777777" w:rsidR="00BE0969" w:rsidRDefault="008C038F">
      <w:pPr>
        <w:widowControl w:val="0"/>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Introduce Virginia Career and Technical Education Creating Excellence Awards to your school division.</w:t>
      </w:r>
    </w:p>
    <w:p w14:paraId="000001EC" w14:textId="77777777" w:rsidR="00BE0969" w:rsidRDefault="008C038F">
      <w:pPr>
        <w:widowControl w:val="0"/>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Review the following materials:</w:t>
      </w:r>
    </w:p>
    <w:p w14:paraId="000001ED" w14:textId="77777777" w:rsidR="00BE0969" w:rsidRDefault="008C038F">
      <w:pPr>
        <w:widowControl w:val="0"/>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Creating Excellence Awards Fact Sheet and</w:t>
      </w:r>
    </w:p>
    <w:p w14:paraId="000001EE" w14:textId="77777777" w:rsidR="00BE0969" w:rsidRDefault="008C038F">
      <w:pPr>
        <w:widowControl w:val="0"/>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Secondary Advisory Committee Award Application.</w:t>
      </w:r>
    </w:p>
    <w:p w14:paraId="000001EF" w14:textId="77777777" w:rsidR="00BE0969" w:rsidRDefault="008C038F">
      <w:pPr>
        <w:widowControl w:val="0"/>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Encourage response by highlighting excellent career development activities in your locality.</w:t>
      </w:r>
    </w:p>
    <w:p w14:paraId="000001F0" w14:textId="77777777" w:rsidR="00BE0969" w:rsidRDefault="008C038F">
      <w:pPr>
        <w:widowControl w:val="0"/>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 local advisory committees and school board members of the Creating Excellence Awards; ask for their support.</w:t>
      </w:r>
    </w:p>
    <w:p w14:paraId="000001F1"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F2"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March 1, 2022</w:t>
      </w:r>
    </w:p>
    <w:p w14:paraId="000001F3" w14:textId="77777777" w:rsidR="00BE0969" w:rsidRDefault="008C038F">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Collect applications for all CTE partners participating in the Creating Excellence Awards.</w:t>
      </w:r>
    </w:p>
    <w:p w14:paraId="000001F4" w14:textId="77777777" w:rsidR="00BE0969" w:rsidRDefault="008C038F">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Organize local competition.</w:t>
      </w:r>
    </w:p>
    <w:p w14:paraId="000001F5" w14:textId="77777777" w:rsidR="00BE0969" w:rsidRDefault="008C038F">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Select judges. (Judges could be educators and community leaders.)</w:t>
      </w:r>
    </w:p>
    <w:p w14:paraId="000001F6" w14:textId="77777777" w:rsidR="00BE0969" w:rsidRDefault="008C038F">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Distribute Creating Excellence Awards Fact Sheet to judging panel membe</w:t>
      </w:r>
      <w:r>
        <w:rPr>
          <w:rFonts w:ascii="Times New Roman" w:eastAsia="Times New Roman" w:hAnsi="Times New Roman" w:cs="Times New Roman"/>
          <w:color w:val="000000"/>
          <w:sz w:val="24"/>
          <w:szCs w:val="24"/>
        </w:rPr>
        <w:t>rs.</w:t>
      </w:r>
    </w:p>
    <w:p w14:paraId="000001F7" w14:textId="77777777" w:rsidR="00BE0969" w:rsidRDefault="008C038F">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Complete the local judging. The judges should carefully examine all entries and review them in accordance with the Creating Excellence Awards rubric. The judges should then select a local Creating Excellence winner.</w:t>
      </w:r>
    </w:p>
    <w:p w14:paraId="000001F8"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F9"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March 11, 2022</w:t>
      </w:r>
    </w:p>
    <w:p w14:paraId="000001FA" w14:textId="77777777" w:rsidR="00BE0969" w:rsidRDefault="008C038F">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all particip</w:t>
      </w:r>
      <w:r>
        <w:rPr>
          <w:rFonts w:ascii="Times New Roman" w:eastAsia="Times New Roman" w:hAnsi="Times New Roman" w:cs="Times New Roman"/>
          <w:color w:val="000000"/>
          <w:sz w:val="24"/>
          <w:szCs w:val="24"/>
        </w:rPr>
        <w:t>ants a Certificate of Recognition.</w:t>
      </w:r>
    </w:p>
    <w:p w14:paraId="000001FB" w14:textId="77777777" w:rsidR="00BE0969" w:rsidRDefault="008C038F">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Forward the application for the winning entry by email to the Virginia Department of Education at </w:t>
      </w:r>
      <w:hyperlink r:id="rId10">
        <w:r>
          <w:rPr>
            <w:rFonts w:ascii="Times New Roman" w:eastAsia="Times New Roman" w:hAnsi="Times New Roman" w:cs="Times New Roman"/>
            <w:color w:val="0000FF"/>
            <w:sz w:val="24"/>
            <w:szCs w:val="24"/>
            <w:u w:val="single"/>
          </w:rPr>
          <w:t>cte@doe.virginia.gov</w:t>
        </w:r>
      </w:hyperlink>
      <w:r>
        <w:rPr>
          <w:rFonts w:ascii="Times New Roman" w:eastAsia="Times New Roman" w:hAnsi="Times New Roman" w:cs="Times New Roman"/>
          <w:color w:val="000000"/>
          <w:sz w:val="24"/>
          <w:szCs w:val="24"/>
        </w:rPr>
        <w:t xml:space="preserve"> by </w:t>
      </w:r>
      <w:r>
        <w:rPr>
          <w:rFonts w:ascii="Times New Roman" w:eastAsia="Times New Roman" w:hAnsi="Times New Roman" w:cs="Times New Roman"/>
          <w:b/>
          <w:color w:val="000000"/>
          <w:sz w:val="24"/>
          <w:szCs w:val="24"/>
        </w:rPr>
        <w:t>March 11, 2022</w:t>
      </w:r>
      <w:r>
        <w:rPr>
          <w:rFonts w:ascii="Times New Roman" w:eastAsia="Times New Roman" w:hAnsi="Times New Roman" w:cs="Times New Roman"/>
          <w:color w:val="000000"/>
          <w:sz w:val="24"/>
          <w:szCs w:val="24"/>
        </w:rPr>
        <w:t>:</w:t>
      </w:r>
    </w:p>
    <w:p w14:paraId="000001FC" w14:textId="77777777" w:rsidR="00BE0969" w:rsidRDefault="00BE096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FD"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Anthony Williams, Coordinator, Office of Career, Technical, and Adult Education, Virginia Department of Education, James Monroe Building, 101 North 14</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Street, 21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Floor, Richmond, Virginia 23219, Phone: (804) 225-3119, Fax: (804) 530-4560, Email: </w:t>
      </w:r>
      <w:hyperlink r:id="rId11">
        <w:r>
          <w:rPr>
            <w:rFonts w:ascii="Times New Roman" w:eastAsia="Times New Roman" w:hAnsi="Times New Roman" w:cs="Times New Roman"/>
            <w:color w:val="0000FF"/>
            <w:sz w:val="24"/>
            <w:szCs w:val="24"/>
            <w:u w:val="single"/>
          </w:rPr>
          <w:t>cte@doe.virginia.gov</w:t>
        </w:r>
      </w:hyperlink>
      <w:r>
        <w:rPr>
          <w:rFonts w:ascii="Times New Roman" w:eastAsia="Times New Roman" w:hAnsi="Times New Roman" w:cs="Times New Roman"/>
          <w:color w:val="000000"/>
          <w:sz w:val="24"/>
          <w:szCs w:val="24"/>
        </w:rPr>
        <w:t xml:space="preserve">. </w:t>
      </w:r>
    </w:p>
    <w:p w14:paraId="000001FE"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FF"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April 7, 2022</w:t>
      </w:r>
    </w:p>
    <w:p w14:paraId="00000200" w14:textId="77777777" w:rsidR="00BE0969" w:rsidRDefault="008C038F">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Convene the regional/state judging panel and select winners.</w:t>
      </w:r>
    </w:p>
    <w:p w14:paraId="00000201"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202"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May 2, 2022</w:t>
      </w:r>
    </w:p>
    <w:p w14:paraId="00000203" w14:textId="77777777" w:rsidR="00BE0969" w:rsidRDefault="008C038F">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Notify regional award winners.</w:t>
      </w:r>
    </w:p>
    <w:p w14:paraId="00000204"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205"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June 9, 2022</w:t>
      </w:r>
    </w:p>
    <w:p w14:paraId="00000206" w14:textId="77777777" w:rsidR="00BE0969" w:rsidRDefault="008C038F">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Awards will be announced.</w:t>
      </w:r>
    </w:p>
    <w:p w14:paraId="00000207"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96"/>
          <w:szCs w:val="96"/>
        </w:rPr>
      </w:pPr>
    </w:p>
    <w:p w14:paraId="00000208"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209"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20A"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2 of 6</w:t>
      </w:r>
    </w:p>
    <w:p w14:paraId="0000020B" w14:textId="77777777" w:rsidR="00BE0969" w:rsidRDefault="008C038F">
      <w:pPr>
        <w:rPr>
          <w:rFonts w:ascii="Times New Roman" w:eastAsia="Times New Roman" w:hAnsi="Times New Roman" w:cs="Times New Roman"/>
          <w:b/>
          <w:color w:val="221E1F"/>
          <w:sz w:val="24"/>
          <w:szCs w:val="24"/>
        </w:rPr>
      </w:pPr>
      <w:r>
        <w:br w:type="page"/>
      </w:r>
    </w:p>
    <w:p w14:paraId="0000020C" w14:textId="77777777" w:rsidR="00BE0969" w:rsidRDefault="008C038F">
      <w:pPr>
        <w:pStyle w:val="Heading2"/>
        <w:jc w:val="center"/>
        <w:rPr>
          <w:b w:val="0"/>
          <w:color w:val="000000"/>
        </w:rPr>
      </w:pPr>
      <w:r>
        <w:rPr>
          <w:rFonts w:ascii="Times New Roman" w:eastAsia="Times New Roman" w:hAnsi="Times New Roman" w:cs="Times New Roman"/>
          <w:color w:val="000000"/>
          <w:sz w:val="24"/>
          <w:szCs w:val="24"/>
        </w:rPr>
        <w:lastRenderedPageBreak/>
        <w:t>Virginia Career and Technical Education</w:t>
      </w:r>
    </w:p>
    <w:p w14:paraId="0000020D" w14:textId="77777777" w:rsidR="00BE0969" w:rsidRDefault="008C038F">
      <w:pPr>
        <w:pStyle w:val="Heading2"/>
        <w:jc w:val="center"/>
        <w:rPr>
          <w:b w:val="0"/>
          <w:color w:val="000000"/>
        </w:rPr>
      </w:pPr>
      <w:r>
        <w:rPr>
          <w:rFonts w:ascii="Times New Roman" w:eastAsia="Times New Roman" w:hAnsi="Times New Roman" w:cs="Times New Roman"/>
          <w:color w:val="000000"/>
          <w:sz w:val="24"/>
          <w:szCs w:val="24"/>
        </w:rPr>
        <w:t>Creating Excellence Awards</w:t>
      </w:r>
    </w:p>
    <w:p w14:paraId="0000020E"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Secondary Business and Industry Partnership</w:t>
      </w:r>
    </w:p>
    <w:p w14:paraId="0000020F"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Award Application</w:t>
      </w:r>
    </w:p>
    <w:p w14:paraId="00000210"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p>
    <w:p w14:paraId="00000211"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212"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Date _____________</w:t>
      </w:r>
    </w:p>
    <w:p w14:paraId="00000213"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214"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Nominee __________________________________________________________________ Region ____</w:t>
      </w:r>
    </w:p>
    <w:p w14:paraId="00000215"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Name of business or industry as it should appear on the award certificate</w:t>
      </w:r>
    </w:p>
    <w:p w14:paraId="00000216"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217"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Nominated by ________________________________________________________________________</w:t>
      </w:r>
    </w:p>
    <w:p w14:paraId="00000218"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School Division or Regional Career and Technical Center</w:t>
      </w:r>
    </w:p>
    <w:p w14:paraId="00000219"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21A"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School Address _______________________</w:t>
      </w:r>
      <w:r>
        <w:rPr>
          <w:rFonts w:ascii="Times New Roman" w:eastAsia="Times New Roman" w:hAnsi="Times New Roman" w:cs="Times New Roman"/>
          <w:color w:val="221E1F"/>
          <w:sz w:val="24"/>
          <w:szCs w:val="24"/>
        </w:rPr>
        <w:t>________________________________________________</w:t>
      </w:r>
    </w:p>
    <w:p w14:paraId="0000021B"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21C"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City/County ___________________ State ___ Zip _________ Phone Number ______________________</w:t>
      </w:r>
    </w:p>
    <w:p w14:paraId="0000021D"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21E"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Primary Contact ___________________ Primary Contact’s Email Address ________________________</w:t>
      </w:r>
    </w:p>
    <w:p w14:paraId="0000021F"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220"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 xml:space="preserve">Abstract: </w:t>
      </w:r>
      <w:r>
        <w:rPr>
          <w:rFonts w:ascii="Times New Roman" w:eastAsia="Times New Roman" w:hAnsi="Times New Roman" w:cs="Times New Roman"/>
          <w:color w:val="221E1F"/>
          <w:sz w:val="24"/>
          <w:szCs w:val="24"/>
        </w:rPr>
        <w:t>Describe exemplary engagement in this business partner. Please limit the summary to 150 words, as this abstract may be used in the recognition program.</w:t>
      </w:r>
    </w:p>
    <w:p w14:paraId="00000221"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144"/>
          <w:szCs w:val="144"/>
        </w:rPr>
      </w:pPr>
    </w:p>
    <w:p w14:paraId="00000222" w14:textId="77777777" w:rsidR="00BE0969" w:rsidRDefault="008C038F">
      <w:pPr>
        <w:widowControl w:val="0"/>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how the business partner engaged in developing and supporting a quality CTE program. </w:t>
      </w:r>
    </w:p>
    <w:p w14:paraId="00000223" w14:textId="77777777" w:rsidR="00BE0969" w:rsidRDefault="00BE0969">
      <w:pPr>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144"/>
          <w:szCs w:val="144"/>
        </w:rPr>
      </w:pPr>
    </w:p>
    <w:p w14:paraId="00000224"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roles does the business and industry partner have in ensuring that programs and curricula are relevant in today’s and the emerging workplace?</w:t>
      </w:r>
    </w:p>
    <w:p w14:paraId="00000225" w14:textId="77777777" w:rsidR="00BE0969" w:rsidRDefault="00BE0969">
      <w:pPr>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144"/>
          <w:szCs w:val="144"/>
        </w:rPr>
      </w:pPr>
    </w:p>
    <w:p w14:paraId="00000226" w14:textId="77777777" w:rsidR="00BE0969" w:rsidRDefault="00BE0969">
      <w:pPr>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227" w14:textId="77777777" w:rsidR="00BE0969" w:rsidRDefault="00BE0969">
      <w:pPr>
        <w:widowControl w:val="0"/>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p w14:paraId="00000228" w14:textId="77777777" w:rsidR="00BE0969" w:rsidRDefault="00BE0969">
      <w:pPr>
        <w:widowControl w:val="0"/>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p w14:paraId="00000229" w14:textId="77777777" w:rsidR="00BE0969" w:rsidRDefault="00BE0969">
      <w:pPr>
        <w:widowControl w:val="0"/>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p w14:paraId="0000022A" w14:textId="77777777" w:rsidR="00BE0969" w:rsidRDefault="008C038F">
      <w:pPr>
        <w:widowControl w:val="0"/>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3 of 6</w:t>
      </w:r>
    </w:p>
    <w:p w14:paraId="0000022B" w14:textId="77777777" w:rsidR="00BE0969" w:rsidRDefault="008C038F">
      <w:pPr>
        <w:rPr>
          <w:rFonts w:ascii="Times New Roman" w:eastAsia="Times New Roman" w:hAnsi="Times New Roman" w:cs="Times New Roman"/>
        </w:rPr>
      </w:pPr>
      <w:r>
        <w:br w:type="page"/>
      </w:r>
    </w:p>
    <w:p w14:paraId="0000022C" w14:textId="77777777" w:rsidR="00BE0969" w:rsidRDefault="008C038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Continued Secondary Business and Industry Partnership Award Application</w:t>
      </w:r>
    </w:p>
    <w:p w14:paraId="0000022D" w14:textId="77777777" w:rsidR="00BE0969" w:rsidRDefault="008C038F">
      <w:pPr>
        <w:widowControl w:val="0"/>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Cite examples of business partner’s participation in curriculum development classroom activities, extracurricular experiences, and student leadership activities.</w:t>
      </w:r>
    </w:p>
    <w:p w14:paraId="0000022E" w14:textId="77777777" w:rsidR="00BE0969" w:rsidRDefault="00BE096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170"/>
          <w:szCs w:val="170"/>
        </w:rPr>
      </w:pPr>
    </w:p>
    <w:p w14:paraId="0000022F" w14:textId="77777777" w:rsidR="00BE0969" w:rsidRDefault="008C038F">
      <w:pPr>
        <w:widowControl w:val="0"/>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work-based learning experiences (e.g., job shadowing, mentoring, and internships) pr</w:t>
      </w:r>
      <w:r>
        <w:rPr>
          <w:rFonts w:ascii="Times New Roman" w:eastAsia="Times New Roman" w:hAnsi="Times New Roman" w:cs="Times New Roman"/>
          <w:color w:val="000000"/>
          <w:sz w:val="24"/>
          <w:szCs w:val="24"/>
        </w:rPr>
        <w:t>ovided by the business partner.</w:t>
      </w:r>
    </w:p>
    <w:p w14:paraId="00000230" w14:textId="77777777" w:rsidR="00BE0969" w:rsidRDefault="00BE096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144"/>
          <w:szCs w:val="144"/>
        </w:rPr>
      </w:pPr>
    </w:p>
    <w:p w14:paraId="00000231" w14:textId="77777777" w:rsidR="00BE0969" w:rsidRDefault="00BE096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144"/>
          <w:szCs w:val="144"/>
        </w:rPr>
      </w:pPr>
    </w:p>
    <w:p w14:paraId="00000232"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externships and mentorships offered by business the partner to support teacher professional development and enrichment.</w:t>
      </w:r>
    </w:p>
    <w:p w14:paraId="00000233" w14:textId="77777777" w:rsidR="00BE0969" w:rsidRDefault="00BE0969">
      <w:pPr>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218"/>
          <w:szCs w:val="218"/>
        </w:rPr>
      </w:pPr>
    </w:p>
    <w:p w14:paraId="00000234" w14:textId="77777777" w:rsidR="00BE0969" w:rsidRDefault="008C038F">
      <w:pPr>
        <w:widowControl w:val="0"/>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does the business partner promote the CTE program?</w:t>
      </w:r>
    </w:p>
    <w:p w14:paraId="00000235"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72"/>
          <w:szCs w:val="72"/>
        </w:rPr>
      </w:pPr>
    </w:p>
    <w:p w14:paraId="00000236"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18"/>
          <w:szCs w:val="218"/>
        </w:rPr>
      </w:pPr>
    </w:p>
    <w:p w14:paraId="00000237"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4 of 6</w:t>
      </w:r>
    </w:p>
    <w:p w14:paraId="00000238" w14:textId="77777777" w:rsidR="00BE0969" w:rsidRDefault="008C038F">
      <w:pPr>
        <w:rPr>
          <w:rFonts w:ascii="Times New Roman" w:eastAsia="Times New Roman" w:hAnsi="Times New Roman" w:cs="Times New Roman"/>
          <w:color w:val="000000"/>
          <w:sz w:val="24"/>
          <w:szCs w:val="24"/>
        </w:rPr>
      </w:pPr>
      <w:r>
        <w:br w:type="page"/>
      </w:r>
    </w:p>
    <w:p w14:paraId="00000239" w14:textId="77777777" w:rsidR="00BE0969" w:rsidRDefault="008C038F">
      <w:pPr>
        <w:pStyle w:val="Heading2"/>
        <w:jc w:val="center"/>
        <w:rPr>
          <w:b w:val="0"/>
        </w:rPr>
      </w:pPr>
      <w:r>
        <w:rPr>
          <w:rFonts w:ascii="Times New Roman" w:eastAsia="Times New Roman" w:hAnsi="Times New Roman" w:cs="Times New Roman"/>
          <w:color w:val="221E1F"/>
          <w:sz w:val="24"/>
          <w:szCs w:val="24"/>
        </w:rPr>
        <w:lastRenderedPageBreak/>
        <w:t>Virginia Career and Technical Education</w:t>
      </w:r>
    </w:p>
    <w:p w14:paraId="0000023A" w14:textId="77777777" w:rsidR="00BE0969" w:rsidRDefault="008C038F">
      <w:pPr>
        <w:pStyle w:val="Heading2"/>
        <w:jc w:val="center"/>
      </w:pPr>
      <w:r>
        <w:rPr>
          <w:rFonts w:ascii="Times New Roman" w:eastAsia="Times New Roman" w:hAnsi="Times New Roman" w:cs="Times New Roman"/>
          <w:color w:val="221E1F"/>
          <w:sz w:val="24"/>
          <w:szCs w:val="24"/>
        </w:rPr>
        <w:t>Creating Excellence Awards</w:t>
      </w:r>
    </w:p>
    <w:p w14:paraId="0000023B"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Secondary Business and Industry Partnership Award Application</w:t>
      </w:r>
    </w:p>
    <w:p w14:paraId="0000023C"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23D"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Scoring Rubric</w:t>
      </w:r>
    </w:p>
    <w:p w14:paraId="0000023E"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23F"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240"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 Maximum of 5 points</w:t>
      </w:r>
    </w:p>
    <w:p w14:paraId="00000241"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Program Rating Description: Exemplary</w:t>
      </w:r>
    </w:p>
    <w:p w14:paraId="00000242"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 xml:space="preserve">Detailed Explanation: </w:t>
      </w:r>
      <w:r>
        <w:rPr>
          <w:rFonts w:ascii="Times New Roman" w:eastAsia="Times New Roman" w:hAnsi="Times New Roman" w:cs="Times New Roman"/>
          <w:color w:val="221E1F"/>
          <w:sz w:val="24"/>
          <w:szCs w:val="24"/>
        </w:rPr>
        <w:t>There is significant d</w:t>
      </w:r>
      <w:r>
        <w:rPr>
          <w:rFonts w:ascii="Times New Roman" w:eastAsia="Times New Roman" w:hAnsi="Times New Roman" w:cs="Times New Roman"/>
          <w:color w:val="221E1F"/>
          <w:sz w:val="24"/>
          <w:szCs w:val="24"/>
        </w:rPr>
        <w:t>emonstrated evidence for the criteria being addressed.</w:t>
      </w:r>
    </w:p>
    <w:p w14:paraId="00000243"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244"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245"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 Maximum of 3 points</w:t>
      </w:r>
    </w:p>
    <w:p w14:paraId="00000246"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Program Rating Description: Promising</w:t>
      </w:r>
    </w:p>
    <w:p w14:paraId="00000247"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 xml:space="preserve">Detailed Explanation: </w:t>
      </w:r>
      <w:r>
        <w:rPr>
          <w:rFonts w:ascii="Times New Roman" w:eastAsia="Times New Roman" w:hAnsi="Times New Roman" w:cs="Times New Roman"/>
          <w:color w:val="221E1F"/>
          <w:sz w:val="24"/>
          <w:szCs w:val="24"/>
        </w:rPr>
        <w:t>There is ample demonstrated evidence for the criteria being addressed.</w:t>
      </w:r>
    </w:p>
    <w:p w14:paraId="00000248"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249"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24A"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Score</w:t>
      </w:r>
      <w:r>
        <w:rPr>
          <w:rFonts w:ascii="Times New Roman" w:eastAsia="Times New Roman" w:hAnsi="Times New Roman" w:cs="Times New Roman"/>
          <w:color w:val="221E1F"/>
          <w:sz w:val="24"/>
          <w:szCs w:val="24"/>
        </w:rPr>
        <w:t>: 1</w:t>
      </w:r>
    </w:p>
    <w:p w14:paraId="0000024B"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Program Rating Description: Basic</w:t>
      </w:r>
    </w:p>
    <w:p w14:paraId="0000024C"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 xml:space="preserve">Detailed Explanation: </w:t>
      </w:r>
      <w:r>
        <w:rPr>
          <w:rFonts w:ascii="Times New Roman" w:eastAsia="Times New Roman" w:hAnsi="Times New Roman" w:cs="Times New Roman"/>
          <w:color w:val="221E1F"/>
          <w:sz w:val="24"/>
          <w:szCs w:val="24"/>
        </w:rPr>
        <w:t>There is little demonstrated evidence for the criteria being addressed.</w:t>
      </w:r>
    </w:p>
    <w:p w14:paraId="0000024D"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24E"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24F"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 0</w:t>
      </w:r>
    </w:p>
    <w:p w14:paraId="00000250"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Program Rating Description: No Evidence</w:t>
      </w:r>
    </w:p>
    <w:p w14:paraId="00000251"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 xml:space="preserve">Detailed Explanation: </w:t>
      </w:r>
      <w:r>
        <w:rPr>
          <w:rFonts w:ascii="Times New Roman" w:eastAsia="Times New Roman" w:hAnsi="Times New Roman" w:cs="Times New Roman"/>
          <w:color w:val="221E1F"/>
          <w:sz w:val="24"/>
          <w:szCs w:val="24"/>
        </w:rPr>
        <w:t>There is no demonstrated evidence for the criteria being addressed.</w:t>
      </w:r>
    </w:p>
    <w:p w14:paraId="00000252"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58"/>
          <w:szCs w:val="258"/>
        </w:rPr>
      </w:pPr>
    </w:p>
    <w:p w14:paraId="00000253"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254"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255"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256"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257"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258"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259"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25A"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25B"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25C"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25D"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5 of 6</w:t>
      </w:r>
    </w:p>
    <w:p w14:paraId="0000025E" w14:textId="77777777" w:rsidR="00BE0969" w:rsidRDefault="008C038F">
      <w:pPr>
        <w:rPr>
          <w:rFonts w:ascii="Open Sans" w:eastAsia="Open Sans" w:hAnsi="Open Sans" w:cs="Open Sans"/>
          <w:color w:val="000000"/>
          <w:sz w:val="24"/>
          <w:szCs w:val="24"/>
        </w:rPr>
      </w:pPr>
      <w:r>
        <w:br w:type="page"/>
      </w:r>
    </w:p>
    <w:p w14:paraId="0000025F" w14:textId="77777777" w:rsidR="00BE0969" w:rsidRDefault="008C038F">
      <w:pPr>
        <w:pStyle w:val="Heading2"/>
        <w:jc w:val="center"/>
        <w:rPr>
          <w:b w:val="0"/>
        </w:rPr>
      </w:pPr>
      <w:r>
        <w:rPr>
          <w:rFonts w:ascii="Times New Roman" w:eastAsia="Times New Roman" w:hAnsi="Times New Roman" w:cs="Times New Roman"/>
          <w:color w:val="221E1F"/>
          <w:sz w:val="24"/>
          <w:szCs w:val="24"/>
        </w:rPr>
        <w:lastRenderedPageBreak/>
        <w:t>Virginia Career and Technical Education</w:t>
      </w:r>
    </w:p>
    <w:p w14:paraId="00000260" w14:textId="77777777" w:rsidR="00BE0969" w:rsidRDefault="008C038F">
      <w:pPr>
        <w:pStyle w:val="Heading2"/>
        <w:jc w:val="center"/>
        <w:rPr>
          <w:b w:val="0"/>
        </w:rPr>
      </w:pPr>
      <w:r>
        <w:rPr>
          <w:rFonts w:ascii="Times New Roman" w:eastAsia="Times New Roman" w:hAnsi="Times New Roman" w:cs="Times New Roman"/>
          <w:color w:val="221E1F"/>
          <w:sz w:val="24"/>
          <w:szCs w:val="24"/>
        </w:rPr>
        <w:t>Creating Excellence Awards</w:t>
      </w:r>
    </w:p>
    <w:p w14:paraId="00000261"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Secondary Business and Industry Partnership Award Application</w:t>
      </w:r>
    </w:p>
    <w:p w14:paraId="00000262"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Judging Panel Rubric</w:t>
      </w:r>
    </w:p>
    <w:p w14:paraId="00000263"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264"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265"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School Division: _______________________________________________________ Region: _______</w:t>
      </w:r>
    </w:p>
    <w:p w14:paraId="00000266"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267"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Name of Advisory Committee: __________________________________________________________</w:t>
      </w:r>
    </w:p>
    <w:p w14:paraId="00000268" w14:textId="77777777" w:rsidR="00BE0969" w:rsidRDefault="00BE0969">
      <w:pPr>
        <w:widowControl w:val="0"/>
        <w:pBdr>
          <w:top w:val="nil"/>
          <w:left w:val="nil"/>
          <w:bottom w:val="nil"/>
          <w:right w:val="nil"/>
          <w:between w:val="nil"/>
        </w:pBdr>
        <w:spacing w:after="0" w:line="240" w:lineRule="auto"/>
        <w:jc w:val="both"/>
        <w:rPr>
          <w:rFonts w:ascii="Times New Roman" w:eastAsia="Times New Roman" w:hAnsi="Times New Roman" w:cs="Times New Roman"/>
          <w:color w:val="221E1F"/>
          <w:sz w:val="24"/>
          <w:szCs w:val="24"/>
        </w:rPr>
      </w:pPr>
    </w:p>
    <w:p w14:paraId="00000269" w14:textId="77777777" w:rsidR="00BE0969" w:rsidRDefault="008C03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1E1F"/>
          <w:sz w:val="24"/>
          <w:szCs w:val="24"/>
        </w:rPr>
        <w:t>Judging Panel Member: ______________________________________ Date: ___________</w:t>
      </w:r>
      <w:r>
        <w:rPr>
          <w:rFonts w:ascii="Times New Roman" w:eastAsia="Times New Roman" w:hAnsi="Times New Roman" w:cs="Times New Roman"/>
          <w:color w:val="221E1F"/>
          <w:sz w:val="24"/>
          <w:szCs w:val="24"/>
        </w:rPr>
        <w:t>__________</w:t>
      </w:r>
    </w:p>
    <w:p w14:paraId="0000026A"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p>
    <w:p w14:paraId="0000026B"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Instructions: Five (5) is the maximum score for each of the four (4) categories. Write the score number for each evaluation criteria in the score column and tally the total points. Comments should help applicants identify their strengths and ar</w:t>
      </w:r>
      <w:r>
        <w:rPr>
          <w:rFonts w:ascii="Times New Roman" w:eastAsia="Times New Roman" w:hAnsi="Times New Roman" w:cs="Times New Roman"/>
          <w:color w:val="221E1F"/>
          <w:sz w:val="24"/>
          <w:szCs w:val="24"/>
        </w:rPr>
        <w:t>eas for improvement. The winner is determined by the highest total score.</w:t>
      </w:r>
    </w:p>
    <w:p w14:paraId="0000026C"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Exemplary rating: enter a maximum of 5 points</w:t>
      </w:r>
    </w:p>
    <w:p w14:paraId="0000026D"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Promising rating: enter a maximum of 3 points</w:t>
      </w:r>
    </w:p>
    <w:p w14:paraId="0000026E"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Basic rating: enter a maximum of 1 point</w:t>
      </w:r>
    </w:p>
    <w:p w14:paraId="0000026F"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No evidence: enter a rating of 0 points</w:t>
      </w:r>
    </w:p>
    <w:p w14:paraId="00000270" w14:textId="77777777" w:rsidR="00BE0969" w:rsidRDefault="00BE0969">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p>
    <w:p w14:paraId="00000271"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Evaluation Criteria</w:t>
      </w:r>
    </w:p>
    <w:p w14:paraId="00000272"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273" w14:textId="77777777" w:rsidR="00BE0969" w:rsidRDefault="008C038F">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Programs and Curricula</w:t>
      </w:r>
    </w:p>
    <w:p w14:paraId="00000274"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The business partner ensures that programs and curricula are relevant to today’s workplace.</w:t>
      </w:r>
    </w:p>
    <w:p w14:paraId="00000275" w14:textId="77777777" w:rsidR="00BE0969" w:rsidRDefault="008C038F">
      <w:pPr>
        <w:widowControl w:val="0"/>
        <w:pBdr>
          <w:top w:val="nil"/>
          <w:left w:val="nil"/>
          <w:bottom w:val="nil"/>
          <w:right w:val="nil"/>
          <w:between w:val="nil"/>
        </w:pBdr>
        <w:spacing w:after="0" w:line="240" w:lineRule="auto"/>
        <w:ind w:firstLine="360"/>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w:t>
      </w:r>
      <w:proofErr w:type="gramStart"/>
      <w:r>
        <w:rPr>
          <w:rFonts w:ascii="Times New Roman" w:eastAsia="Times New Roman" w:hAnsi="Times New Roman" w:cs="Times New Roman"/>
          <w:b/>
          <w:color w:val="221E1F"/>
          <w:sz w:val="24"/>
          <w:szCs w:val="24"/>
        </w:rPr>
        <w:t>:_</w:t>
      </w:r>
      <w:proofErr w:type="gramEnd"/>
      <w:r>
        <w:rPr>
          <w:rFonts w:ascii="Times New Roman" w:eastAsia="Times New Roman" w:hAnsi="Times New Roman" w:cs="Times New Roman"/>
          <w:b/>
          <w:color w:val="221E1F"/>
          <w:sz w:val="24"/>
          <w:szCs w:val="24"/>
        </w:rPr>
        <w:t>____</w:t>
      </w:r>
    </w:p>
    <w:p w14:paraId="00000276" w14:textId="77777777" w:rsidR="00BE0969" w:rsidRDefault="00BE0969">
      <w:pPr>
        <w:widowControl w:val="0"/>
        <w:pBdr>
          <w:top w:val="nil"/>
          <w:left w:val="nil"/>
          <w:bottom w:val="nil"/>
          <w:right w:val="nil"/>
          <w:between w:val="nil"/>
        </w:pBdr>
        <w:spacing w:after="0" w:line="240" w:lineRule="auto"/>
        <w:ind w:firstLine="360"/>
        <w:rPr>
          <w:rFonts w:ascii="Open Sans" w:eastAsia="Open Sans" w:hAnsi="Open Sans" w:cs="Open Sans"/>
          <w:color w:val="000000"/>
          <w:sz w:val="24"/>
          <w:szCs w:val="24"/>
        </w:rPr>
      </w:pPr>
    </w:p>
    <w:p w14:paraId="00000277" w14:textId="77777777" w:rsidR="00BE0969" w:rsidRDefault="008C038F">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Participation in Career and Technical Education</w:t>
      </w:r>
    </w:p>
    <w:p w14:paraId="00000278"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The business partner participates in classroom, extracurricular, and student leadership activities.</w:t>
      </w:r>
    </w:p>
    <w:p w14:paraId="00000279" w14:textId="77777777" w:rsidR="00BE0969" w:rsidRDefault="008C038F">
      <w:pPr>
        <w:widowControl w:val="0"/>
        <w:pBdr>
          <w:top w:val="nil"/>
          <w:left w:val="nil"/>
          <w:bottom w:val="nil"/>
          <w:right w:val="nil"/>
          <w:between w:val="nil"/>
        </w:pBdr>
        <w:spacing w:after="0" w:line="240" w:lineRule="auto"/>
        <w:ind w:firstLine="360"/>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 _____</w:t>
      </w:r>
    </w:p>
    <w:p w14:paraId="0000027A" w14:textId="77777777" w:rsidR="00BE0969" w:rsidRDefault="00BE0969">
      <w:pPr>
        <w:widowControl w:val="0"/>
        <w:pBdr>
          <w:top w:val="nil"/>
          <w:left w:val="nil"/>
          <w:bottom w:val="nil"/>
          <w:right w:val="nil"/>
          <w:between w:val="nil"/>
        </w:pBdr>
        <w:spacing w:after="0" w:line="240" w:lineRule="auto"/>
        <w:ind w:firstLine="360"/>
        <w:rPr>
          <w:rFonts w:ascii="Open Sans" w:eastAsia="Open Sans" w:hAnsi="Open Sans" w:cs="Open Sans"/>
          <w:color w:val="000000"/>
          <w:sz w:val="24"/>
          <w:szCs w:val="24"/>
        </w:rPr>
      </w:pPr>
    </w:p>
    <w:p w14:paraId="0000027B" w14:textId="77777777" w:rsidR="00BE0969" w:rsidRDefault="008C038F">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221E1F"/>
          <w:sz w:val="24"/>
          <w:szCs w:val="24"/>
        </w:rPr>
        <w:t>Work-based Learning</w:t>
      </w:r>
    </w:p>
    <w:p w14:paraId="0000027C"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The business partner provides work-based learning experiences such as job shadowing, mentoring, and/or internships.</w:t>
      </w:r>
    </w:p>
    <w:p w14:paraId="0000027D" w14:textId="77777777" w:rsidR="00BE0969" w:rsidRDefault="008C038F">
      <w:pPr>
        <w:widowControl w:val="0"/>
        <w:pBdr>
          <w:top w:val="nil"/>
          <w:left w:val="nil"/>
          <w:bottom w:val="nil"/>
          <w:right w:val="nil"/>
          <w:between w:val="nil"/>
        </w:pBdr>
        <w:spacing w:after="0" w:line="240" w:lineRule="auto"/>
        <w:ind w:firstLine="360"/>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w:t>
      </w:r>
      <w:r>
        <w:rPr>
          <w:rFonts w:ascii="Times New Roman" w:eastAsia="Times New Roman" w:hAnsi="Times New Roman" w:cs="Times New Roman"/>
          <w:b/>
          <w:color w:val="221E1F"/>
          <w:sz w:val="24"/>
          <w:szCs w:val="24"/>
        </w:rPr>
        <w:t xml:space="preserve"> _____</w:t>
      </w:r>
    </w:p>
    <w:p w14:paraId="0000027E" w14:textId="77777777" w:rsidR="00BE0969" w:rsidRDefault="00BE0969">
      <w:pPr>
        <w:widowControl w:val="0"/>
        <w:pBdr>
          <w:top w:val="nil"/>
          <w:left w:val="nil"/>
          <w:bottom w:val="nil"/>
          <w:right w:val="nil"/>
          <w:between w:val="nil"/>
        </w:pBdr>
        <w:spacing w:after="0" w:line="240" w:lineRule="auto"/>
        <w:ind w:firstLine="360"/>
        <w:rPr>
          <w:rFonts w:ascii="Open Sans" w:eastAsia="Open Sans" w:hAnsi="Open Sans" w:cs="Open Sans"/>
          <w:color w:val="000000"/>
          <w:sz w:val="24"/>
          <w:szCs w:val="24"/>
        </w:rPr>
      </w:pPr>
    </w:p>
    <w:p w14:paraId="0000027F" w14:textId="77777777" w:rsidR="00BE0969" w:rsidRDefault="008C038F">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b/>
          <w:color w:val="221E1F"/>
          <w:sz w:val="24"/>
          <w:szCs w:val="24"/>
        </w:rPr>
        <w:t>Public Relations</w:t>
      </w:r>
    </w:p>
    <w:p w14:paraId="00000280" w14:textId="77777777" w:rsidR="00BE0969" w:rsidRDefault="008C038F">
      <w:pPr>
        <w:widowControl w:val="0"/>
        <w:pBdr>
          <w:top w:val="nil"/>
          <w:left w:val="nil"/>
          <w:bottom w:val="nil"/>
          <w:right w:val="nil"/>
          <w:between w:val="nil"/>
        </w:pBdr>
        <w:spacing w:after="0" w:line="240" w:lineRule="auto"/>
        <w:ind w:left="720"/>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The business partner promotes the CTE program.</w:t>
      </w:r>
    </w:p>
    <w:p w14:paraId="00000281" w14:textId="77777777" w:rsidR="00BE0969" w:rsidRDefault="008C038F">
      <w:pPr>
        <w:widowControl w:val="0"/>
        <w:pBdr>
          <w:top w:val="nil"/>
          <w:left w:val="nil"/>
          <w:bottom w:val="nil"/>
          <w:right w:val="nil"/>
          <w:between w:val="nil"/>
        </w:pBdr>
        <w:spacing w:after="0" w:line="240" w:lineRule="auto"/>
        <w:ind w:firstLine="360"/>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Score: _____</w:t>
      </w:r>
    </w:p>
    <w:p w14:paraId="00000282" w14:textId="77777777" w:rsidR="00BE0969" w:rsidRDefault="00BE0969">
      <w:pPr>
        <w:widowControl w:val="0"/>
        <w:pBdr>
          <w:top w:val="nil"/>
          <w:left w:val="nil"/>
          <w:bottom w:val="nil"/>
          <w:right w:val="nil"/>
          <w:between w:val="nil"/>
        </w:pBdr>
        <w:spacing w:after="0" w:line="240" w:lineRule="auto"/>
        <w:ind w:firstLine="360"/>
        <w:rPr>
          <w:rFonts w:ascii="Open Sans" w:eastAsia="Open Sans" w:hAnsi="Open Sans" w:cs="Open Sans"/>
          <w:color w:val="000000"/>
          <w:sz w:val="24"/>
          <w:szCs w:val="24"/>
        </w:rPr>
      </w:pPr>
    </w:p>
    <w:p w14:paraId="00000283"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b/>
          <w:color w:val="221E1F"/>
          <w:sz w:val="24"/>
          <w:szCs w:val="24"/>
        </w:rPr>
      </w:pPr>
      <w:r>
        <w:rPr>
          <w:rFonts w:ascii="Times New Roman" w:eastAsia="Times New Roman" w:hAnsi="Times New Roman" w:cs="Times New Roman"/>
          <w:b/>
          <w:color w:val="221E1F"/>
          <w:sz w:val="24"/>
          <w:szCs w:val="24"/>
        </w:rPr>
        <w:t>Total Score: _____</w:t>
      </w:r>
    </w:p>
    <w:p w14:paraId="00000284"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285" w14:textId="77777777" w:rsidR="00BE0969" w:rsidRDefault="008C038F">
      <w:pPr>
        <w:widowControl w:val="0"/>
        <w:pBdr>
          <w:top w:val="nil"/>
          <w:left w:val="nil"/>
          <w:bottom w:val="nil"/>
          <w:right w:val="nil"/>
          <w:between w:val="nil"/>
        </w:pBdr>
        <w:spacing w:after="0" w:line="240" w:lineRule="auto"/>
        <w:rPr>
          <w:rFonts w:ascii="Times New Roman" w:eastAsia="Times New Roman" w:hAnsi="Times New Roman" w:cs="Times New Roman"/>
          <w:color w:val="221E1F"/>
          <w:sz w:val="24"/>
          <w:szCs w:val="24"/>
        </w:rPr>
      </w:pPr>
      <w:r>
        <w:rPr>
          <w:rFonts w:ascii="Times New Roman" w:eastAsia="Times New Roman" w:hAnsi="Times New Roman" w:cs="Times New Roman"/>
          <w:color w:val="221E1F"/>
          <w:sz w:val="24"/>
          <w:szCs w:val="24"/>
        </w:rPr>
        <w:t>Evaluator’s Comments</w:t>
      </w:r>
    </w:p>
    <w:p w14:paraId="00000286" w14:textId="77777777" w:rsidR="00BE0969" w:rsidRDefault="00BE0969">
      <w:pPr>
        <w:widowControl w:val="0"/>
        <w:pBdr>
          <w:top w:val="nil"/>
          <w:left w:val="nil"/>
          <w:bottom w:val="nil"/>
          <w:right w:val="nil"/>
          <w:between w:val="nil"/>
        </w:pBdr>
        <w:spacing w:after="0" w:line="240" w:lineRule="auto"/>
        <w:rPr>
          <w:rFonts w:ascii="Open Sans" w:eastAsia="Open Sans" w:hAnsi="Open Sans" w:cs="Open Sans"/>
          <w:color w:val="000000"/>
          <w:sz w:val="24"/>
          <w:szCs w:val="24"/>
        </w:rPr>
      </w:pPr>
    </w:p>
    <w:p w14:paraId="00000287"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288"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289" w14:textId="77777777" w:rsidR="00BE0969" w:rsidRDefault="00BE0969">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28A" w14:textId="77777777" w:rsidR="00BE0969" w:rsidRDefault="008C038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6 of 6</w:t>
      </w:r>
    </w:p>
    <w:sectPr w:rsidR="00BE0969">
      <w:pgSz w:w="12240" w:h="16340"/>
      <w:pgMar w:top="1123" w:right="990" w:bottom="634" w:left="1080" w:header="720" w:footer="720" w:gutter="0"/>
      <w:pgNumType w:start="4"/>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roman"/>
    <w:notTrueType/>
    <w:pitch w:val="default"/>
  </w:font>
  <w:font w:name="Myriad Pro 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charset w:val="00"/>
    <w:family w:val="auto"/>
    <w:pitch w:val="default"/>
  </w:font>
  <w:font w:name="MS Mincho">
    <w:altName w:val="Yu Gothic UI"/>
    <w:panose1 w:val="020206090402050803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CB2"/>
    <w:multiLevelType w:val="multilevel"/>
    <w:tmpl w:val="85465E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4D7347"/>
    <w:multiLevelType w:val="multilevel"/>
    <w:tmpl w:val="885A89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AA1831"/>
    <w:multiLevelType w:val="multilevel"/>
    <w:tmpl w:val="8FE48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30749A"/>
    <w:multiLevelType w:val="multilevel"/>
    <w:tmpl w:val="30D6E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F559DC"/>
    <w:multiLevelType w:val="multilevel"/>
    <w:tmpl w:val="233E8D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9A07B83"/>
    <w:multiLevelType w:val="multilevel"/>
    <w:tmpl w:val="6158F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946AD8"/>
    <w:multiLevelType w:val="multilevel"/>
    <w:tmpl w:val="7630A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12D2D06"/>
    <w:multiLevelType w:val="multilevel"/>
    <w:tmpl w:val="D3DA0B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76E60BA"/>
    <w:multiLevelType w:val="multilevel"/>
    <w:tmpl w:val="15E65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DF847DB"/>
    <w:multiLevelType w:val="multilevel"/>
    <w:tmpl w:val="A46AFE06"/>
    <w:lvl w:ilvl="0">
      <w:start w:val="1"/>
      <w:numFmt w:val="decimal"/>
      <w:lvlText w:val="%1."/>
      <w:lvlJc w:val="left"/>
      <w:pPr>
        <w:ind w:left="720" w:hanging="360"/>
      </w:pPr>
      <w:rPr>
        <w:b/>
        <w:color w:val="221E1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16793B"/>
    <w:multiLevelType w:val="multilevel"/>
    <w:tmpl w:val="48EAA17E"/>
    <w:lvl w:ilvl="0">
      <w:start w:val="1"/>
      <w:numFmt w:val="decimal"/>
      <w:lvlText w:val="%1."/>
      <w:lvlJc w:val="left"/>
      <w:pPr>
        <w:ind w:left="720" w:hanging="360"/>
      </w:pPr>
      <w:rPr>
        <w:b/>
        <w:color w:val="221E1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D40593"/>
    <w:multiLevelType w:val="multilevel"/>
    <w:tmpl w:val="F5320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BDC2682"/>
    <w:multiLevelType w:val="multilevel"/>
    <w:tmpl w:val="0FE4DE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DAE70D1"/>
    <w:multiLevelType w:val="multilevel"/>
    <w:tmpl w:val="A84E2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EAC10F7"/>
    <w:multiLevelType w:val="multilevel"/>
    <w:tmpl w:val="2C422A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845AAB"/>
    <w:multiLevelType w:val="multilevel"/>
    <w:tmpl w:val="1E24C4BE"/>
    <w:lvl w:ilvl="0">
      <w:start w:val="1"/>
      <w:numFmt w:val="bullet"/>
      <w:lvlText w:val="●"/>
      <w:lvlJc w:val="left"/>
      <w:pPr>
        <w:ind w:left="740" w:hanging="360"/>
      </w:pPr>
      <w:rPr>
        <w:rFonts w:ascii="Noto Sans Symbols" w:eastAsia="Noto Sans Symbols" w:hAnsi="Noto Sans Symbols" w:cs="Noto Sans Symbols"/>
      </w:rPr>
    </w:lvl>
    <w:lvl w:ilvl="1">
      <w:start w:val="1"/>
      <w:numFmt w:val="bullet"/>
      <w:lvlText w:val="o"/>
      <w:lvlJc w:val="left"/>
      <w:pPr>
        <w:ind w:left="1460" w:hanging="360"/>
      </w:pPr>
      <w:rPr>
        <w:rFonts w:ascii="Courier New" w:eastAsia="Courier New" w:hAnsi="Courier New" w:cs="Courier New"/>
      </w:rPr>
    </w:lvl>
    <w:lvl w:ilvl="2">
      <w:start w:val="1"/>
      <w:numFmt w:val="bullet"/>
      <w:lvlText w:val="▪"/>
      <w:lvlJc w:val="left"/>
      <w:pPr>
        <w:ind w:left="2180" w:hanging="360"/>
      </w:pPr>
      <w:rPr>
        <w:rFonts w:ascii="Noto Sans Symbols" w:eastAsia="Noto Sans Symbols" w:hAnsi="Noto Sans Symbols" w:cs="Noto Sans Symbols"/>
      </w:rPr>
    </w:lvl>
    <w:lvl w:ilvl="3">
      <w:start w:val="1"/>
      <w:numFmt w:val="bullet"/>
      <w:lvlText w:val="●"/>
      <w:lvlJc w:val="left"/>
      <w:pPr>
        <w:ind w:left="2900" w:hanging="360"/>
      </w:pPr>
      <w:rPr>
        <w:rFonts w:ascii="Noto Sans Symbols" w:eastAsia="Noto Sans Symbols" w:hAnsi="Noto Sans Symbols" w:cs="Noto Sans Symbols"/>
      </w:rPr>
    </w:lvl>
    <w:lvl w:ilvl="4">
      <w:start w:val="1"/>
      <w:numFmt w:val="bullet"/>
      <w:lvlText w:val="o"/>
      <w:lvlJc w:val="left"/>
      <w:pPr>
        <w:ind w:left="3620" w:hanging="360"/>
      </w:pPr>
      <w:rPr>
        <w:rFonts w:ascii="Courier New" w:eastAsia="Courier New" w:hAnsi="Courier New" w:cs="Courier New"/>
      </w:rPr>
    </w:lvl>
    <w:lvl w:ilvl="5">
      <w:start w:val="1"/>
      <w:numFmt w:val="bullet"/>
      <w:lvlText w:val="▪"/>
      <w:lvlJc w:val="left"/>
      <w:pPr>
        <w:ind w:left="4340" w:hanging="360"/>
      </w:pPr>
      <w:rPr>
        <w:rFonts w:ascii="Noto Sans Symbols" w:eastAsia="Noto Sans Symbols" w:hAnsi="Noto Sans Symbols" w:cs="Noto Sans Symbols"/>
      </w:rPr>
    </w:lvl>
    <w:lvl w:ilvl="6">
      <w:start w:val="1"/>
      <w:numFmt w:val="bullet"/>
      <w:lvlText w:val="●"/>
      <w:lvlJc w:val="left"/>
      <w:pPr>
        <w:ind w:left="5060" w:hanging="360"/>
      </w:pPr>
      <w:rPr>
        <w:rFonts w:ascii="Noto Sans Symbols" w:eastAsia="Noto Sans Symbols" w:hAnsi="Noto Sans Symbols" w:cs="Noto Sans Symbols"/>
      </w:rPr>
    </w:lvl>
    <w:lvl w:ilvl="7">
      <w:start w:val="1"/>
      <w:numFmt w:val="bullet"/>
      <w:lvlText w:val="o"/>
      <w:lvlJc w:val="left"/>
      <w:pPr>
        <w:ind w:left="5780" w:hanging="360"/>
      </w:pPr>
      <w:rPr>
        <w:rFonts w:ascii="Courier New" w:eastAsia="Courier New" w:hAnsi="Courier New" w:cs="Courier New"/>
      </w:rPr>
    </w:lvl>
    <w:lvl w:ilvl="8">
      <w:start w:val="1"/>
      <w:numFmt w:val="bullet"/>
      <w:lvlText w:val="▪"/>
      <w:lvlJc w:val="left"/>
      <w:pPr>
        <w:ind w:left="6500" w:hanging="360"/>
      </w:pPr>
      <w:rPr>
        <w:rFonts w:ascii="Noto Sans Symbols" w:eastAsia="Noto Sans Symbols" w:hAnsi="Noto Sans Symbols" w:cs="Noto Sans Symbols"/>
      </w:rPr>
    </w:lvl>
  </w:abstractNum>
  <w:abstractNum w:abstractNumId="16" w15:restartNumberingAfterBreak="0">
    <w:nsid w:val="7F3F7678"/>
    <w:multiLevelType w:val="multilevel"/>
    <w:tmpl w:val="79D6A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6"/>
  </w:num>
  <w:num w:numId="3">
    <w:abstractNumId w:val="6"/>
  </w:num>
  <w:num w:numId="4">
    <w:abstractNumId w:val="11"/>
  </w:num>
  <w:num w:numId="5">
    <w:abstractNumId w:val="2"/>
  </w:num>
  <w:num w:numId="6">
    <w:abstractNumId w:val="7"/>
  </w:num>
  <w:num w:numId="7">
    <w:abstractNumId w:val="0"/>
  </w:num>
  <w:num w:numId="8">
    <w:abstractNumId w:val="4"/>
  </w:num>
  <w:num w:numId="9">
    <w:abstractNumId w:val="9"/>
  </w:num>
  <w:num w:numId="10">
    <w:abstractNumId w:val="14"/>
  </w:num>
  <w:num w:numId="11">
    <w:abstractNumId w:val="8"/>
  </w:num>
  <w:num w:numId="12">
    <w:abstractNumId w:val="10"/>
  </w:num>
  <w:num w:numId="13">
    <w:abstractNumId w:val="13"/>
  </w:num>
  <w:num w:numId="14">
    <w:abstractNumId w:val="15"/>
  </w:num>
  <w:num w:numId="15">
    <w:abstractNumId w:val="1"/>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969"/>
    <w:rsid w:val="008C038F"/>
    <w:rsid w:val="00BE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3047"/>
  <w15:docId w15:val="{0BEBEBC4-560C-4F40-A1C3-7CF42784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2255"/>
    <w:pPr>
      <w:keepNext/>
      <w:keepLines/>
      <w:spacing w:before="480" w:after="0"/>
      <w:jc w:val="center"/>
      <w:outlineLvl w:val="0"/>
    </w:pPr>
    <w:rPr>
      <w:rFonts w:ascii="Times New Roman" w:eastAsiaTheme="majorEastAsia" w:hAnsi="Times New Roman" w:cs="Times New Roman"/>
      <w:b/>
      <w:bCs/>
      <w:color w:val="221E1F"/>
      <w:sz w:val="56"/>
      <w:szCs w:val="56"/>
    </w:rPr>
  </w:style>
  <w:style w:type="paragraph" w:styleId="Heading2">
    <w:name w:val="heading 2"/>
    <w:basedOn w:val="Normal"/>
    <w:next w:val="Normal"/>
    <w:link w:val="Heading2Char"/>
    <w:uiPriority w:val="9"/>
    <w:unhideWhenUsed/>
    <w:qFormat/>
    <w:rsid w:val="00E64D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4D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64D8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4D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pPr>
      <w:widowControl w:val="0"/>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pPr>
      <w:spacing w:line="241" w:lineRule="atLeast"/>
    </w:pPr>
    <w:rPr>
      <w:rFonts w:cstheme="minorBidi"/>
      <w:color w:val="auto"/>
    </w:rPr>
  </w:style>
  <w:style w:type="paragraph" w:customStyle="1" w:styleId="Pa1">
    <w:name w:val="Pa1"/>
    <w:basedOn w:val="Default"/>
    <w:next w:val="Default"/>
    <w:uiPriority w:val="99"/>
    <w:pPr>
      <w:spacing w:line="241" w:lineRule="atLeast"/>
    </w:pPr>
    <w:rPr>
      <w:rFonts w:cstheme="minorBidi"/>
      <w:color w:val="auto"/>
    </w:rPr>
  </w:style>
  <w:style w:type="character" w:customStyle="1" w:styleId="A1">
    <w:name w:val="A1"/>
    <w:uiPriority w:val="99"/>
    <w:rPr>
      <w:rFonts w:cs="Myriad Pro"/>
      <w:b/>
      <w:bCs/>
      <w:color w:val="000000"/>
    </w:rPr>
  </w:style>
  <w:style w:type="paragraph" w:customStyle="1" w:styleId="Pa2">
    <w:name w:val="Pa2"/>
    <w:basedOn w:val="Default"/>
    <w:next w:val="Default"/>
    <w:uiPriority w:val="99"/>
    <w:pPr>
      <w:spacing w:line="241" w:lineRule="atLeast"/>
    </w:pPr>
    <w:rPr>
      <w:rFonts w:cstheme="minorBidi"/>
      <w:color w:val="auto"/>
    </w:rPr>
  </w:style>
  <w:style w:type="character" w:customStyle="1" w:styleId="A2">
    <w:name w:val="A2"/>
    <w:uiPriority w:val="99"/>
    <w:rPr>
      <w:rFonts w:ascii="Myriad Pro Light" w:hAnsi="Myriad Pro Light" w:cs="Myriad Pro Light"/>
      <w:b/>
      <w:bCs/>
      <w:i/>
      <w:iCs/>
      <w:color w:val="221E1F"/>
      <w:sz w:val="48"/>
      <w:szCs w:val="48"/>
    </w:rPr>
  </w:style>
  <w:style w:type="character" w:customStyle="1" w:styleId="A3">
    <w:name w:val="A3"/>
    <w:uiPriority w:val="99"/>
    <w:rPr>
      <w:rFonts w:cs="Myriad Pro"/>
      <w:color w:val="221E1F"/>
      <w:sz w:val="28"/>
      <w:szCs w:val="28"/>
    </w:rPr>
  </w:style>
  <w:style w:type="character" w:customStyle="1" w:styleId="A5">
    <w:name w:val="A5"/>
    <w:uiPriority w:val="99"/>
    <w:rPr>
      <w:rFonts w:cs="Myriad Pro"/>
      <w:b/>
      <w:bCs/>
      <w:color w:val="221E1F"/>
      <w:sz w:val="32"/>
      <w:szCs w:val="32"/>
    </w:rPr>
  </w:style>
  <w:style w:type="character" w:customStyle="1" w:styleId="A6">
    <w:name w:val="A6"/>
    <w:uiPriority w:val="99"/>
    <w:rPr>
      <w:rFonts w:cs="Myriad Pro"/>
      <w:color w:val="221E1F"/>
      <w:sz w:val="22"/>
      <w:szCs w:val="22"/>
    </w:rPr>
  </w:style>
  <w:style w:type="paragraph" w:customStyle="1" w:styleId="Pa7">
    <w:name w:val="Pa7"/>
    <w:basedOn w:val="Default"/>
    <w:next w:val="Default"/>
    <w:uiPriority w:val="99"/>
    <w:pPr>
      <w:spacing w:line="241" w:lineRule="atLeast"/>
    </w:pPr>
    <w:rPr>
      <w:rFonts w:cstheme="minorBidi"/>
      <w:color w:val="auto"/>
    </w:rPr>
  </w:style>
  <w:style w:type="paragraph" w:customStyle="1" w:styleId="Pa8">
    <w:name w:val="Pa8"/>
    <w:basedOn w:val="Default"/>
    <w:next w:val="Default"/>
    <w:uiPriority w:val="99"/>
    <w:pPr>
      <w:spacing w:line="241" w:lineRule="atLeast"/>
    </w:pPr>
    <w:rPr>
      <w:rFonts w:cstheme="minorBidi"/>
      <w:color w:val="auto"/>
    </w:rPr>
  </w:style>
  <w:style w:type="paragraph" w:customStyle="1" w:styleId="Pa9">
    <w:name w:val="Pa9"/>
    <w:basedOn w:val="Default"/>
    <w:next w:val="Default"/>
    <w:uiPriority w:val="99"/>
    <w:pPr>
      <w:spacing w:line="221" w:lineRule="atLeast"/>
    </w:pPr>
    <w:rPr>
      <w:rFonts w:cstheme="minorBidi"/>
      <w:color w:val="auto"/>
    </w:rPr>
  </w:style>
  <w:style w:type="character" w:customStyle="1" w:styleId="A4">
    <w:name w:val="A4"/>
    <w:uiPriority w:val="99"/>
    <w:rPr>
      <w:rFonts w:cs="Myriad Pro"/>
      <w:b/>
      <w:bCs/>
      <w:color w:val="221E1F"/>
      <w:sz w:val="22"/>
      <w:szCs w:val="22"/>
    </w:rPr>
  </w:style>
  <w:style w:type="paragraph" w:customStyle="1" w:styleId="Pa12">
    <w:name w:val="Pa12"/>
    <w:basedOn w:val="Default"/>
    <w:next w:val="Default"/>
    <w:uiPriority w:val="99"/>
    <w:pPr>
      <w:spacing w:line="241" w:lineRule="atLeast"/>
    </w:pPr>
    <w:rPr>
      <w:rFonts w:cstheme="minorBidi"/>
      <w:color w:val="auto"/>
    </w:rPr>
  </w:style>
  <w:style w:type="character" w:customStyle="1" w:styleId="A8">
    <w:name w:val="A8"/>
    <w:uiPriority w:val="99"/>
    <w:rPr>
      <w:rFonts w:cs="Myriad Pro"/>
      <w:color w:val="000000"/>
    </w:rPr>
  </w:style>
  <w:style w:type="character" w:customStyle="1" w:styleId="A9">
    <w:name w:val="A9"/>
    <w:uiPriority w:val="99"/>
    <w:rPr>
      <w:rFonts w:cs="Myriad Pro"/>
      <w:color w:val="000000"/>
    </w:rPr>
  </w:style>
  <w:style w:type="character" w:customStyle="1" w:styleId="A10">
    <w:name w:val="A10"/>
    <w:uiPriority w:val="99"/>
    <w:rPr>
      <w:rFonts w:cs="Myriad Pro"/>
      <w:color w:val="000000"/>
    </w:rPr>
  </w:style>
  <w:style w:type="paragraph" w:customStyle="1" w:styleId="Pa15">
    <w:name w:val="Pa15"/>
    <w:basedOn w:val="Default"/>
    <w:next w:val="Default"/>
    <w:uiPriority w:val="99"/>
    <w:pPr>
      <w:spacing w:line="241" w:lineRule="atLeast"/>
    </w:pPr>
    <w:rPr>
      <w:rFonts w:cstheme="minorBidi"/>
      <w:color w:val="auto"/>
    </w:rPr>
  </w:style>
  <w:style w:type="character" w:customStyle="1" w:styleId="A11">
    <w:name w:val="A11"/>
    <w:uiPriority w:val="99"/>
    <w:rPr>
      <w:rFonts w:cs="Myriad Pro"/>
      <w:color w:val="000000"/>
    </w:rPr>
  </w:style>
  <w:style w:type="paragraph" w:customStyle="1" w:styleId="Pa17">
    <w:name w:val="Pa17"/>
    <w:basedOn w:val="Default"/>
    <w:next w:val="Default"/>
    <w:uiPriority w:val="99"/>
    <w:pPr>
      <w:spacing w:line="241" w:lineRule="atLeast"/>
    </w:pPr>
    <w:rPr>
      <w:rFonts w:cstheme="minorBidi"/>
      <w:color w:val="auto"/>
    </w:rPr>
  </w:style>
  <w:style w:type="paragraph" w:customStyle="1" w:styleId="Pa20">
    <w:name w:val="Pa20"/>
    <w:basedOn w:val="Default"/>
    <w:next w:val="Default"/>
    <w:uiPriority w:val="99"/>
    <w:pPr>
      <w:spacing w:line="241" w:lineRule="atLeast"/>
    </w:pPr>
    <w:rPr>
      <w:rFonts w:cstheme="minorBidi"/>
      <w:color w:val="auto"/>
    </w:rPr>
  </w:style>
  <w:style w:type="character" w:customStyle="1" w:styleId="A12">
    <w:name w:val="A12"/>
    <w:uiPriority w:val="99"/>
    <w:rPr>
      <w:rFonts w:cs="Myriad Pro"/>
      <w:b/>
      <w:bCs/>
      <w:color w:val="221E1F"/>
      <w:sz w:val="20"/>
      <w:szCs w:val="20"/>
    </w:rPr>
  </w:style>
  <w:style w:type="paragraph" w:customStyle="1" w:styleId="Pa14">
    <w:name w:val="Pa14"/>
    <w:basedOn w:val="Default"/>
    <w:next w:val="Default"/>
    <w:uiPriority w:val="99"/>
    <w:pPr>
      <w:spacing w:line="241" w:lineRule="atLeast"/>
    </w:pPr>
    <w:rPr>
      <w:rFonts w:cstheme="minorBidi"/>
      <w:color w:val="auto"/>
    </w:rPr>
  </w:style>
  <w:style w:type="paragraph" w:customStyle="1" w:styleId="Pa21">
    <w:name w:val="Pa21"/>
    <w:basedOn w:val="Default"/>
    <w:next w:val="Default"/>
    <w:uiPriority w:val="99"/>
    <w:pPr>
      <w:spacing w:line="221" w:lineRule="atLeast"/>
    </w:pPr>
    <w:rPr>
      <w:rFonts w:cstheme="minorBidi"/>
      <w:color w:val="auto"/>
    </w:rPr>
  </w:style>
  <w:style w:type="paragraph" w:customStyle="1" w:styleId="Pa23">
    <w:name w:val="Pa23"/>
    <w:basedOn w:val="Default"/>
    <w:next w:val="Default"/>
    <w:uiPriority w:val="99"/>
    <w:pPr>
      <w:spacing w:line="221" w:lineRule="atLeast"/>
    </w:pPr>
    <w:rPr>
      <w:rFonts w:cstheme="minorBidi"/>
      <w:color w:val="auto"/>
    </w:rPr>
  </w:style>
  <w:style w:type="paragraph" w:customStyle="1" w:styleId="Pa24">
    <w:name w:val="Pa24"/>
    <w:basedOn w:val="Default"/>
    <w:next w:val="Default"/>
    <w:uiPriority w:val="99"/>
    <w:pPr>
      <w:spacing w:line="221" w:lineRule="atLeast"/>
    </w:pPr>
    <w:rPr>
      <w:rFonts w:cstheme="minorBidi"/>
      <w:color w:val="auto"/>
    </w:rPr>
  </w:style>
  <w:style w:type="paragraph" w:customStyle="1" w:styleId="Pa26">
    <w:name w:val="Pa26"/>
    <w:basedOn w:val="Default"/>
    <w:next w:val="Default"/>
    <w:uiPriority w:val="99"/>
    <w:pPr>
      <w:spacing w:line="221" w:lineRule="atLeast"/>
    </w:pPr>
    <w:rPr>
      <w:rFonts w:cstheme="minorBidi"/>
      <w:color w:val="auto"/>
    </w:rPr>
  </w:style>
  <w:style w:type="paragraph" w:customStyle="1" w:styleId="Pa28">
    <w:name w:val="Pa28"/>
    <w:basedOn w:val="Default"/>
    <w:next w:val="Default"/>
    <w:uiPriority w:val="99"/>
    <w:pPr>
      <w:spacing w:line="221" w:lineRule="atLeast"/>
    </w:pPr>
    <w:rPr>
      <w:rFonts w:cstheme="minorBidi"/>
      <w:color w:val="auto"/>
    </w:rPr>
  </w:style>
  <w:style w:type="paragraph" w:customStyle="1" w:styleId="Pa30">
    <w:name w:val="Pa30"/>
    <w:basedOn w:val="Default"/>
    <w:next w:val="Default"/>
    <w:uiPriority w:val="99"/>
    <w:pPr>
      <w:spacing w:line="221" w:lineRule="atLeast"/>
    </w:pPr>
    <w:rPr>
      <w:rFonts w:cstheme="minorBidi"/>
      <w:color w:val="auto"/>
    </w:rPr>
  </w:style>
  <w:style w:type="paragraph" w:customStyle="1" w:styleId="Pa31">
    <w:name w:val="Pa31"/>
    <w:basedOn w:val="Default"/>
    <w:next w:val="Default"/>
    <w:uiPriority w:val="99"/>
    <w:pPr>
      <w:spacing w:line="241" w:lineRule="atLeast"/>
    </w:pPr>
    <w:rPr>
      <w:rFonts w:cstheme="minorBidi"/>
      <w:color w:val="auto"/>
    </w:rPr>
  </w:style>
  <w:style w:type="character" w:customStyle="1" w:styleId="A13">
    <w:name w:val="A13"/>
    <w:uiPriority w:val="99"/>
    <w:rPr>
      <w:rFonts w:cs="Myriad Pro"/>
      <w:b/>
      <w:bCs/>
      <w:color w:val="221E1F"/>
      <w:sz w:val="18"/>
      <w:szCs w:val="18"/>
    </w:rPr>
  </w:style>
  <w:style w:type="paragraph" w:customStyle="1" w:styleId="Pa33">
    <w:name w:val="Pa33"/>
    <w:basedOn w:val="Default"/>
    <w:next w:val="Default"/>
    <w:uiPriority w:val="99"/>
    <w:pPr>
      <w:spacing w:line="241" w:lineRule="atLeast"/>
    </w:pPr>
    <w:rPr>
      <w:rFonts w:cstheme="minorBidi"/>
      <w:color w:val="auto"/>
    </w:rPr>
  </w:style>
  <w:style w:type="paragraph" w:customStyle="1" w:styleId="Pa35">
    <w:name w:val="Pa35"/>
    <w:basedOn w:val="Default"/>
    <w:next w:val="Default"/>
    <w:uiPriority w:val="99"/>
    <w:pPr>
      <w:spacing w:line="241" w:lineRule="atLeast"/>
    </w:pPr>
    <w:rPr>
      <w:rFonts w:cstheme="minorBidi"/>
      <w:color w:val="auto"/>
    </w:rPr>
  </w:style>
  <w:style w:type="paragraph" w:styleId="BalloonText">
    <w:name w:val="Balloon Text"/>
    <w:basedOn w:val="Normal"/>
    <w:link w:val="BalloonTextChar"/>
    <w:uiPriority w:val="99"/>
    <w:semiHidden/>
    <w:unhideWhenUsed/>
    <w:rsid w:val="00351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CA2"/>
    <w:rPr>
      <w:rFonts w:ascii="Tahoma" w:hAnsi="Tahoma" w:cs="Tahoma"/>
      <w:sz w:val="16"/>
      <w:szCs w:val="16"/>
    </w:rPr>
  </w:style>
  <w:style w:type="paragraph" w:styleId="Header">
    <w:name w:val="header"/>
    <w:basedOn w:val="Normal"/>
    <w:link w:val="HeaderChar"/>
    <w:uiPriority w:val="99"/>
    <w:unhideWhenUsed/>
    <w:rsid w:val="003F0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0CF"/>
  </w:style>
  <w:style w:type="paragraph" w:styleId="Footer">
    <w:name w:val="footer"/>
    <w:basedOn w:val="Normal"/>
    <w:link w:val="FooterChar"/>
    <w:uiPriority w:val="99"/>
    <w:unhideWhenUsed/>
    <w:rsid w:val="003F0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0CF"/>
  </w:style>
  <w:style w:type="character" w:styleId="Hyperlink">
    <w:name w:val="Hyperlink"/>
    <w:basedOn w:val="DefaultParagraphFont"/>
    <w:uiPriority w:val="99"/>
    <w:unhideWhenUsed/>
    <w:rsid w:val="00E336FB"/>
    <w:rPr>
      <w:color w:val="0000FF" w:themeColor="hyperlink"/>
      <w:u w:val="single"/>
    </w:rPr>
  </w:style>
  <w:style w:type="paragraph" w:styleId="ListParagraph">
    <w:name w:val="List Paragraph"/>
    <w:basedOn w:val="Normal"/>
    <w:uiPriority w:val="34"/>
    <w:qFormat/>
    <w:rsid w:val="005D39B9"/>
    <w:pPr>
      <w:ind w:left="720"/>
      <w:contextualSpacing/>
    </w:pPr>
  </w:style>
  <w:style w:type="character" w:customStyle="1" w:styleId="TitleChar">
    <w:name w:val="Title Char"/>
    <w:basedOn w:val="DefaultParagraphFont"/>
    <w:link w:val="Title"/>
    <w:uiPriority w:val="10"/>
    <w:rsid w:val="00E64D8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64D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4D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64D8D"/>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FC2255"/>
    <w:rPr>
      <w:rFonts w:ascii="Times New Roman" w:eastAsiaTheme="majorEastAsia" w:hAnsi="Times New Roman" w:cs="Times New Roman"/>
      <w:b/>
      <w:bCs/>
      <w:color w:val="221E1F"/>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te@doe.virgini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te@doe.virginia.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te@doe.virginia.gov" TargetMode="External"/><Relationship Id="rId11" Type="http://schemas.openxmlformats.org/officeDocument/2006/relationships/hyperlink" Target="mailto:cte@doe.virginia.gov" TargetMode="External"/><Relationship Id="rId5" Type="http://schemas.openxmlformats.org/officeDocument/2006/relationships/webSettings" Target="webSettings.xml"/><Relationship Id="rId10" Type="http://schemas.openxmlformats.org/officeDocument/2006/relationships/hyperlink" Target="mailto:cte@doe.virginia.gov" TargetMode="External"/><Relationship Id="rId4" Type="http://schemas.openxmlformats.org/officeDocument/2006/relationships/settings" Target="settings.xml"/><Relationship Id="rId9" Type="http://schemas.openxmlformats.org/officeDocument/2006/relationships/hyperlink" Target="mailto:cte@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tXf01YNaK8c9VcZrwink31tmCQ==">AMUW2mXuxL5C/kEnuIJIDlkrKMMErLHXdmh3BVbAtbeiav1Xig8Y+cqQsPx6SAZ5S+mQrzOUVXtAz/z5UPa+SCbghD9X6kdHtnCtf2akM+JIPqcVE5LmJ+VbE9hW4HB9LJm1aLYS+f5n+E5yZlqE2UwZRskdU9/ZWliY0x1E3NYlc2n1hTZlw98QUtjGA/8NOQx7hRpnxMFW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3799</Words>
  <Characters>22415</Characters>
  <Application>Microsoft Office Word</Application>
  <DocSecurity>0</DocSecurity>
  <Lines>1245</Lines>
  <Paragraphs>794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sha23579</dc:creator>
  <cp:lastModifiedBy>VITA Program</cp:lastModifiedBy>
  <cp:revision>2</cp:revision>
  <dcterms:created xsi:type="dcterms:W3CDTF">2022-01-11T19:30:00Z</dcterms:created>
  <dcterms:modified xsi:type="dcterms:W3CDTF">2022-01-11T19:30:00Z</dcterms:modified>
</cp:coreProperties>
</file>