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5DF7C51" w:rsidP="348186AE" w:rsidRDefault="35DF7C51" w14:paraId="41C81C65" w14:textId="3476A29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348186AE" w:rsidR="35DF7C5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Cycle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8214A2F" w:rsidTr="348186AE" w14:paraId="1EA5BE57">
        <w:trPr>
          <w:trHeight w:val="300"/>
        </w:trPr>
        <w:tc>
          <w:tcPr>
            <w:tcW w:w="4680" w:type="dxa"/>
            <w:tcMar/>
          </w:tcPr>
          <w:p w:rsidR="16EE393F" w:rsidP="348186AE" w:rsidRDefault="16EE393F" w14:paraId="1E97FA7A" w14:textId="3C91BB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8186AE" w:rsidR="35DF7C51">
              <w:rPr>
                <w:b w:val="1"/>
                <w:bCs w:val="1"/>
                <w:sz w:val="24"/>
                <w:szCs w:val="24"/>
              </w:rPr>
              <w:t>Contexts</w:t>
            </w:r>
          </w:p>
        </w:tc>
        <w:tc>
          <w:tcPr>
            <w:tcW w:w="4680" w:type="dxa"/>
            <w:tcMar/>
          </w:tcPr>
          <w:p w:rsidR="16EE393F" w:rsidP="348186AE" w:rsidRDefault="16EE393F" w14:paraId="7DF46E2D" w14:textId="393530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8186AE" w:rsidR="35DF7C51">
              <w:rPr>
                <w:b w:val="1"/>
                <w:bCs w:val="1"/>
                <w:sz w:val="24"/>
                <w:szCs w:val="24"/>
              </w:rPr>
              <w:t>Questions</w:t>
            </w:r>
          </w:p>
        </w:tc>
      </w:tr>
      <w:tr w:rsidR="58214A2F" w:rsidTr="348186AE" w14:paraId="4B655FDE">
        <w:trPr>
          <w:trHeight w:val="300"/>
        </w:trPr>
        <w:tc>
          <w:tcPr>
            <w:tcW w:w="4680" w:type="dxa"/>
            <w:tcMar/>
          </w:tcPr>
          <w:p w:rsidR="58214A2F" w:rsidP="58214A2F" w:rsidRDefault="58214A2F" w14:paraId="6D1953B9" w14:textId="12712E88">
            <w:pPr>
              <w:pStyle w:val="Normal"/>
            </w:pPr>
            <w:r w:rsidR="35DF7C51">
              <w:rPr/>
              <w:t>What contexts would provide meaningful opportunities for students to ask questions that would require the collection of data?</w:t>
            </w:r>
          </w:p>
          <w:p w:rsidR="58214A2F" w:rsidP="58214A2F" w:rsidRDefault="58214A2F" w14:paraId="66B307C0" w14:textId="4ABAD460">
            <w:pPr>
              <w:pStyle w:val="Normal"/>
            </w:pPr>
          </w:p>
          <w:p w:rsidR="58214A2F" w:rsidP="58214A2F" w:rsidRDefault="58214A2F" w14:paraId="539B0EAE" w14:textId="55E79055">
            <w:pPr>
              <w:pStyle w:val="Normal"/>
            </w:pPr>
          </w:p>
          <w:p w:rsidR="58214A2F" w:rsidP="58214A2F" w:rsidRDefault="58214A2F" w14:paraId="3748FF94" w14:textId="007C5923">
            <w:pPr>
              <w:pStyle w:val="Normal"/>
            </w:pPr>
          </w:p>
          <w:p w:rsidR="58214A2F" w:rsidP="58214A2F" w:rsidRDefault="58214A2F" w14:paraId="1AC60901" w14:textId="3FC69219">
            <w:pPr>
              <w:pStyle w:val="Normal"/>
            </w:pPr>
          </w:p>
          <w:p w:rsidR="58214A2F" w:rsidP="58214A2F" w:rsidRDefault="58214A2F" w14:paraId="1BCE5C8E" w14:textId="39E947CA">
            <w:pPr>
              <w:pStyle w:val="Normal"/>
            </w:pPr>
          </w:p>
          <w:p w:rsidR="58214A2F" w:rsidP="58214A2F" w:rsidRDefault="58214A2F" w14:paraId="715488D3" w14:textId="2FBB93BD">
            <w:pPr>
              <w:pStyle w:val="Normal"/>
            </w:pPr>
          </w:p>
          <w:p w:rsidR="58214A2F" w:rsidP="58214A2F" w:rsidRDefault="58214A2F" w14:paraId="7328B1CF" w14:textId="41D39FF5">
            <w:pPr>
              <w:pStyle w:val="Normal"/>
            </w:pPr>
          </w:p>
          <w:p w:rsidR="58214A2F" w:rsidP="58214A2F" w:rsidRDefault="58214A2F" w14:paraId="15D59315" w14:textId="5C397663">
            <w:pPr>
              <w:pStyle w:val="Normal"/>
            </w:pPr>
          </w:p>
          <w:p w:rsidR="58214A2F" w:rsidP="58214A2F" w:rsidRDefault="58214A2F" w14:paraId="7A8F5F0A" w14:textId="3964BAE0">
            <w:pPr>
              <w:pStyle w:val="Normal"/>
            </w:pPr>
          </w:p>
          <w:p w:rsidR="58214A2F" w:rsidP="58214A2F" w:rsidRDefault="58214A2F" w14:paraId="61E4D4F4" w14:textId="2C25428F">
            <w:pPr>
              <w:pStyle w:val="Normal"/>
            </w:pPr>
          </w:p>
        </w:tc>
        <w:tc>
          <w:tcPr>
            <w:tcW w:w="4680" w:type="dxa"/>
            <w:tcMar/>
          </w:tcPr>
          <w:p w:rsidR="35DF7C51" w:rsidP="348186AE" w:rsidRDefault="35DF7C51" w14:paraId="1A16F528" w14:textId="4DA098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DF7C51">
              <w:rPr/>
              <w:t xml:space="preserve">What questions could </w:t>
            </w:r>
            <w:r w:rsidR="0878C7DD">
              <w:rPr/>
              <w:t>students</w:t>
            </w:r>
            <w:r w:rsidR="35DF7C51">
              <w:rPr/>
              <w:t xml:space="preserve"> ask</w:t>
            </w:r>
            <w:r w:rsidR="23ABBE6B">
              <w:rPr/>
              <w:t xml:space="preserve"> that would require the collection of data</w:t>
            </w:r>
            <w:r w:rsidR="35DF7C51">
              <w:rPr/>
              <w:t>?  What data would those questions generate?</w:t>
            </w:r>
          </w:p>
          <w:p w:rsidR="58214A2F" w:rsidP="58214A2F" w:rsidRDefault="58214A2F" w14:paraId="31CEA59C" w14:textId="352B4C9E">
            <w:pPr>
              <w:pStyle w:val="Normal"/>
            </w:pPr>
          </w:p>
          <w:p w:rsidR="58214A2F" w:rsidP="58214A2F" w:rsidRDefault="58214A2F" w14:paraId="3FA1AAFA" w14:textId="4ABAD460">
            <w:pPr>
              <w:pStyle w:val="Normal"/>
            </w:pPr>
          </w:p>
          <w:p w:rsidR="58214A2F" w:rsidP="58214A2F" w:rsidRDefault="58214A2F" w14:paraId="04F5971D" w14:textId="1C25BB49">
            <w:pPr>
              <w:pStyle w:val="Normal"/>
            </w:pPr>
          </w:p>
          <w:p w:rsidR="58214A2F" w:rsidP="58214A2F" w:rsidRDefault="58214A2F" w14:paraId="247CA2C6" w14:textId="74E88DB5">
            <w:pPr>
              <w:pStyle w:val="Normal"/>
            </w:pPr>
          </w:p>
        </w:tc>
      </w:tr>
      <w:tr w:rsidR="348186AE" w:rsidTr="348186AE" w14:paraId="62DAED53">
        <w:trPr>
          <w:trHeight w:val="300"/>
        </w:trPr>
        <w:tc>
          <w:tcPr>
            <w:tcW w:w="4680" w:type="dxa"/>
            <w:tcMar/>
          </w:tcPr>
          <w:p w:rsidR="35DF7C51" w:rsidP="348186AE" w:rsidRDefault="35DF7C51" w14:paraId="28A76181" w14:textId="7A68586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8186AE" w:rsidR="35DF7C51">
              <w:rPr>
                <w:b w:val="1"/>
                <w:bCs w:val="1"/>
                <w:sz w:val="24"/>
                <w:szCs w:val="24"/>
              </w:rPr>
              <w:t>Data Collection Methods</w:t>
            </w:r>
          </w:p>
        </w:tc>
        <w:tc>
          <w:tcPr>
            <w:tcW w:w="4680" w:type="dxa"/>
            <w:tcMar/>
          </w:tcPr>
          <w:p w:rsidR="35DF7C51" w:rsidP="348186AE" w:rsidRDefault="35DF7C51" w14:paraId="20411AF0" w14:textId="2E436B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8186AE" w:rsidR="35DF7C51">
              <w:rPr>
                <w:b w:val="1"/>
                <w:bCs w:val="1"/>
                <w:sz w:val="24"/>
                <w:szCs w:val="24"/>
              </w:rPr>
              <w:t>Existing Data Sets</w:t>
            </w:r>
          </w:p>
        </w:tc>
      </w:tr>
      <w:tr w:rsidR="348186AE" w:rsidTr="348186AE" w14:paraId="2D65558A">
        <w:trPr>
          <w:trHeight w:val="300"/>
        </w:trPr>
        <w:tc>
          <w:tcPr>
            <w:tcW w:w="4680" w:type="dxa"/>
            <w:tcMar/>
          </w:tcPr>
          <w:p w:rsidR="40949842" w:rsidP="348186AE" w:rsidRDefault="40949842" w14:paraId="5360806B" w14:textId="6D385AC6">
            <w:pPr>
              <w:pStyle w:val="Normal"/>
            </w:pPr>
            <w:r w:rsidR="40949842">
              <w:rPr/>
              <w:t xml:space="preserve">How could students </w:t>
            </w:r>
            <w:r w:rsidR="4B273429">
              <w:rPr/>
              <w:t xml:space="preserve">collect or </w:t>
            </w:r>
            <w:r w:rsidR="4B273429">
              <w:rPr/>
              <w:t>acquire</w:t>
            </w:r>
            <w:r w:rsidR="4B273429">
              <w:rPr/>
              <w:t xml:space="preserve"> data?</w:t>
            </w:r>
          </w:p>
          <w:p w:rsidR="4B273429" w:rsidP="348186AE" w:rsidRDefault="4B273429" w14:paraId="7D10260B" w14:textId="503AFBDE">
            <w:pPr>
              <w:pStyle w:val="Normal"/>
            </w:pPr>
            <w:r w:rsidR="4B273429">
              <w:rPr/>
              <w:t xml:space="preserve">Are there cross-curricular </w:t>
            </w:r>
            <w:r w:rsidR="4B273429">
              <w:rPr/>
              <w:t>connections</w:t>
            </w:r>
            <w:r w:rsidR="4B273429">
              <w:rPr/>
              <w:t xml:space="preserve"> that </w:t>
            </w:r>
            <w:r w:rsidR="4B273429">
              <w:rPr/>
              <w:t>provide</w:t>
            </w:r>
            <w:r w:rsidR="4B273429">
              <w:rPr/>
              <w:t xml:space="preserve"> additional opportunities to collect or </w:t>
            </w:r>
            <w:r w:rsidR="4B273429">
              <w:rPr/>
              <w:t>acquire</w:t>
            </w:r>
            <w:r w:rsidR="4B273429">
              <w:rPr/>
              <w:t xml:space="preserve"> data?</w:t>
            </w:r>
          </w:p>
          <w:p w:rsidR="348186AE" w:rsidP="348186AE" w:rsidRDefault="348186AE" w14:paraId="3E8C1360" w14:textId="6F82AC61">
            <w:pPr>
              <w:pStyle w:val="Normal"/>
            </w:pPr>
          </w:p>
          <w:p w:rsidR="348186AE" w:rsidP="348186AE" w:rsidRDefault="348186AE" w14:paraId="539B258C" w14:textId="25149A88">
            <w:pPr>
              <w:pStyle w:val="Normal"/>
            </w:pPr>
          </w:p>
          <w:p w:rsidR="348186AE" w:rsidP="348186AE" w:rsidRDefault="348186AE" w14:paraId="5D004347" w14:textId="3346D2AC">
            <w:pPr>
              <w:pStyle w:val="Normal"/>
            </w:pPr>
          </w:p>
          <w:p w:rsidR="348186AE" w:rsidP="348186AE" w:rsidRDefault="348186AE" w14:paraId="4871FE65" w14:textId="4D3471C9">
            <w:pPr>
              <w:pStyle w:val="Normal"/>
            </w:pPr>
          </w:p>
          <w:p w:rsidR="348186AE" w:rsidP="348186AE" w:rsidRDefault="348186AE" w14:paraId="17F43556" w14:textId="3F31E60B">
            <w:pPr>
              <w:pStyle w:val="Normal"/>
            </w:pPr>
          </w:p>
          <w:p w:rsidR="348186AE" w:rsidP="348186AE" w:rsidRDefault="348186AE" w14:paraId="3A971CC1" w14:textId="6F7ED167">
            <w:pPr>
              <w:pStyle w:val="Normal"/>
              <w:rPr>
                <w:sz w:val="16"/>
                <w:szCs w:val="16"/>
              </w:rPr>
            </w:pPr>
          </w:p>
          <w:p w:rsidR="348186AE" w:rsidP="348186AE" w:rsidRDefault="348186AE" w14:paraId="664CC355" w14:textId="6E400736">
            <w:pPr>
              <w:pStyle w:val="Normal"/>
            </w:pPr>
          </w:p>
          <w:p w:rsidR="348186AE" w:rsidP="348186AE" w:rsidRDefault="348186AE" w14:paraId="786D3551" w14:textId="3EA51C55">
            <w:pPr>
              <w:pStyle w:val="Normal"/>
            </w:pPr>
          </w:p>
          <w:p w:rsidR="348186AE" w:rsidP="348186AE" w:rsidRDefault="348186AE" w14:paraId="1AD9332E" w14:textId="6C8E422C">
            <w:pPr>
              <w:pStyle w:val="Normal"/>
            </w:pPr>
          </w:p>
        </w:tc>
        <w:tc>
          <w:tcPr>
            <w:tcW w:w="4680" w:type="dxa"/>
            <w:tcMar/>
          </w:tcPr>
          <w:p w:rsidR="4B273429" w:rsidP="348186AE" w:rsidRDefault="4B273429" w14:paraId="00DD4980" w14:textId="11C40B71">
            <w:pPr>
              <w:pStyle w:val="Normal"/>
              <w:spacing w:line="240" w:lineRule="auto"/>
              <w:jc w:val="left"/>
            </w:pPr>
            <w:r w:rsidR="4B273429">
              <w:rPr/>
              <w:t>What existing data sets do students have access to?</w:t>
            </w:r>
          </w:p>
        </w:tc>
      </w:tr>
      <w:tr w:rsidR="348186AE" w:rsidTr="348186AE" w14:paraId="541DD9AC">
        <w:trPr>
          <w:trHeight w:val="300"/>
        </w:trPr>
        <w:tc>
          <w:tcPr>
            <w:tcW w:w="4680" w:type="dxa"/>
            <w:tcMar/>
            <w:vAlign w:val="top"/>
          </w:tcPr>
          <w:p w:rsidR="4B273429" w:rsidP="348186AE" w:rsidRDefault="4B273429" w14:paraId="1E258FC7" w14:textId="737D92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24"/>
                <w:szCs w:val="24"/>
              </w:rPr>
            </w:pPr>
            <w:r w:rsidRPr="348186AE" w:rsidR="4B273429">
              <w:rPr>
                <w:b w:val="1"/>
                <w:bCs w:val="1"/>
                <w:sz w:val="24"/>
                <w:szCs w:val="24"/>
              </w:rPr>
              <w:t>Organize and Represent Data</w:t>
            </w:r>
          </w:p>
        </w:tc>
        <w:tc>
          <w:tcPr>
            <w:tcW w:w="4680" w:type="dxa"/>
            <w:tcMar/>
            <w:vAlign w:val="top"/>
          </w:tcPr>
          <w:p w:rsidR="4B273429" w:rsidP="348186AE" w:rsidRDefault="4B273429" w14:paraId="4E3B89DA" w14:textId="6D18250C">
            <w:pPr>
              <w:pStyle w:val="Normal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348186AE" w:rsidR="4B273429">
              <w:rPr>
                <w:b w:val="1"/>
                <w:bCs w:val="1"/>
                <w:sz w:val="24"/>
                <w:szCs w:val="24"/>
              </w:rPr>
              <w:t xml:space="preserve">Scaffolds </w:t>
            </w:r>
            <w:r w:rsidRPr="348186AE" w:rsidR="4B273429">
              <w:rPr>
                <w:b w:val="1"/>
                <w:bCs w:val="1"/>
                <w:sz w:val="24"/>
                <w:szCs w:val="24"/>
              </w:rPr>
              <w:t>and</w:t>
            </w:r>
            <w:r w:rsidRPr="348186AE" w:rsidR="4B273429">
              <w:rPr>
                <w:b w:val="1"/>
                <w:bCs w:val="1"/>
                <w:sz w:val="24"/>
                <w:szCs w:val="24"/>
              </w:rPr>
              <w:t xml:space="preserve"> Technology</w:t>
            </w:r>
          </w:p>
        </w:tc>
      </w:tr>
      <w:tr w:rsidR="348186AE" w:rsidTr="348186AE" w14:paraId="4C519A25">
        <w:trPr>
          <w:trHeight w:val="300"/>
        </w:trPr>
        <w:tc>
          <w:tcPr>
            <w:tcW w:w="4680" w:type="dxa"/>
            <w:tcMar/>
            <w:vAlign w:val="top"/>
          </w:tcPr>
          <w:p w:rsidR="4B273429" w:rsidP="348186AE" w:rsidRDefault="4B273429" w14:paraId="0759B06A" w14:textId="0D677E48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348186AE" w:rsidR="4B273429">
              <w:rPr>
                <w:b w:val="0"/>
                <w:bCs w:val="0"/>
                <w:sz w:val="24"/>
                <w:szCs w:val="24"/>
              </w:rPr>
              <w:t>How will students organize and represent the data they have collected? What type of graph will they use?</w:t>
            </w:r>
          </w:p>
          <w:p w:rsidR="348186AE" w:rsidP="348186AE" w:rsidRDefault="348186AE" w14:paraId="29DB60D4" w14:textId="25AABD70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348186AE" w:rsidP="348186AE" w:rsidRDefault="348186AE" w14:paraId="4131537A" w14:textId="05EA96CC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348186AE" w:rsidP="348186AE" w:rsidRDefault="348186AE" w14:paraId="29A00A61" w14:textId="109DD591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348186AE" w:rsidP="348186AE" w:rsidRDefault="348186AE" w14:paraId="2A140A07" w14:textId="2BED0D79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348186AE" w:rsidP="348186AE" w:rsidRDefault="348186AE" w14:paraId="2B82193F" w14:textId="7741D076">
            <w:pPr>
              <w:pStyle w:val="Normal"/>
              <w:spacing w:line="240" w:lineRule="auto"/>
              <w:jc w:val="left"/>
              <w:rPr>
                <w:b w:val="0"/>
                <w:bCs w:val="0"/>
                <w:sz w:val="16"/>
                <w:szCs w:val="16"/>
              </w:rPr>
            </w:pPr>
          </w:p>
          <w:p w:rsidR="348186AE" w:rsidP="348186AE" w:rsidRDefault="348186AE" w14:paraId="53B99546" w14:textId="1A78FEAD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348186AE" w:rsidP="348186AE" w:rsidRDefault="348186AE" w14:paraId="6D956B2D" w14:textId="6C5A2244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348186AE" w:rsidP="348186AE" w:rsidRDefault="348186AE" w14:paraId="34E7A7B3" w14:textId="320CA8C6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  <w:p w:rsidR="348186AE" w:rsidP="348186AE" w:rsidRDefault="348186AE" w14:paraId="08DBA3FD" w14:textId="65EA1AC7">
            <w:pPr>
              <w:pStyle w:val="Normal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680" w:type="dxa"/>
            <w:tcMar/>
            <w:vAlign w:val="top"/>
          </w:tcPr>
          <w:p w:rsidR="4B273429" w:rsidP="348186AE" w:rsidRDefault="4B273429" w14:paraId="481EB072" w14:textId="3291F44F">
            <w:pPr>
              <w:pStyle w:val="Normal"/>
              <w:spacing w:line="240" w:lineRule="auto"/>
              <w:jc w:val="left"/>
            </w:pPr>
            <w:r w:rsidR="4B273429">
              <w:rPr/>
              <w:t xml:space="preserve">What scaffolds or supports can be provided to students as they organize and represent data? How can technology be </w:t>
            </w:r>
            <w:r w:rsidR="4B273429">
              <w:rPr/>
              <w:t>leveraged</w:t>
            </w:r>
            <w:r w:rsidR="4B273429">
              <w:rPr/>
              <w:t>?</w:t>
            </w:r>
          </w:p>
          <w:p w:rsidR="348186AE" w:rsidP="348186AE" w:rsidRDefault="348186AE" w14:paraId="0209676E" w14:textId="2F4C1DBD">
            <w:pPr>
              <w:pStyle w:val="Normal"/>
              <w:spacing w:line="240" w:lineRule="auto"/>
              <w:jc w:val="left"/>
            </w:pPr>
          </w:p>
          <w:p w:rsidR="348186AE" w:rsidP="348186AE" w:rsidRDefault="348186AE" w14:paraId="7CA4DDBD" w14:textId="7FAFABBB">
            <w:pPr>
              <w:pStyle w:val="Normal"/>
              <w:spacing w:line="240" w:lineRule="auto"/>
              <w:jc w:val="left"/>
            </w:pPr>
          </w:p>
          <w:p w:rsidR="348186AE" w:rsidP="348186AE" w:rsidRDefault="348186AE" w14:paraId="22C2B728" w14:textId="56C4B18F">
            <w:pPr>
              <w:pStyle w:val="Normal"/>
              <w:spacing w:line="240" w:lineRule="auto"/>
              <w:jc w:val="left"/>
            </w:pPr>
          </w:p>
          <w:p w:rsidR="348186AE" w:rsidP="348186AE" w:rsidRDefault="348186AE" w14:paraId="441A288F" w14:textId="336C0B9D">
            <w:pPr>
              <w:pStyle w:val="Normal"/>
              <w:spacing w:line="240" w:lineRule="auto"/>
              <w:jc w:val="left"/>
            </w:pPr>
          </w:p>
        </w:tc>
      </w:tr>
    </w:tbl>
    <w:p w:rsidR="58214A2F" w:rsidP="58214A2F" w:rsidRDefault="58214A2F" w14:paraId="7488C468" w14:textId="56565D4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25873f42dc145de"/>
      <w:footerReference w:type="default" r:id="Re12ba8c25fb842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1440"/>
      <w:gridCol w:w="3120"/>
    </w:tblGrid>
    <w:tr w:rsidR="348186AE" w:rsidTr="348186AE" w14:paraId="3AD77CC5">
      <w:trPr>
        <w:trHeight w:val="300"/>
      </w:trPr>
      <w:tc>
        <w:tcPr>
          <w:tcW w:w="4800" w:type="dxa"/>
          <w:tcMar/>
        </w:tcPr>
        <w:p w:rsidR="348186AE" w:rsidP="348186AE" w:rsidRDefault="348186AE" w14:paraId="05A946A0" w14:textId="2E1B7B71">
          <w:pPr>
            <w:bidi w:val="0"/>
            <w:ind w:left="-115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</w:pPr>
          <w:r w:rsidRPr="348186AE" w:rsidR="348186A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Virginia Department of Education ©2025</w:t>
          </w:r>
          <w:r>
            <w:tab/>
          </w:r>
          <w:r>
            <w:br/>
          </w:r>
        </w:p>
      </w:tc>
      <w:tc>
        <w:tcPr>
          <w:tcW w:w="1440" w:type="dxa"/>
          <w:tcMar/>
        </w:tcPr>
        <w:p w:rsidR="348186AE" w:rsidP="348186AE" w:rsidRDefault="348186AE" w14:paraId="11544CA9" w14:textId="596C882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8186AE" w:rsidP="348186AE" w:rsidRDefault="348186AE" w14:paraId="562F19EB" w14:textId="770F25B6">
          <w:pPr>
            <w:pStyle w:val="Header"/>
            <w:bidi w:val="0"/>
            <w:ind w:right="-115"/>
            <w:jc w:val="right"/>
          </w:pPr>
        </w:p>
      </w:tc>
    </w:tr>
  </w:tbl>
  <w:p w:rsidR="348186AE" w:rsidP="348186AE" w:rsidRDefault="348186AE" w14:paraId="169B4E9C" w14:textId="685B07A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8186AE" w:rsidTr="348186AE" w14:paraId="338B47AD">
      <w:trPr>
        <w:trHeight w:val="300"/>
      </w:trPr>
      <w:tc>
        <w:tcPr>
          <w:tcW w:w="3120" w:type="dxa"/>
          <w:tcMar/>
        </w:tcPr>
        <w:p w:rsidR="348186AE" w:rsidP="348186AE" w:rsidRDefault="348186AE" w14:paraId="3D6B1325" w14:textId="23D7C75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48186AE" w:rsidP="348186AE" w:rsidRDefault="348186AE" w14:paraId="3CDE4510" w14:textId="1774766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48186AE" w:rsidP="348186AE" w:rsidRDefault="348186AE" w14:paraId="3A6186AC" w14:textId="5C857F3C">
          <w:pPr>
            <w:pStyle w:val="Header"/>
            <w:bidi w:val="0"/>
            <w:ind w:right="-115"/>
            <w:jc w:val="right"/>
          </w:pPr>
        </w:p>
      </w:tc>
    </w:tr>
  </w:tbl>
  <w:p w:rsidR="348186AE" w:rsidP="348186AE" w:rsidRDefault="348186AE" w14:paraId="1EA66B36" w14:textId="286769DD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DA00CD"/>
    <w:rsid w:val="04C90367"/>
    <w:rsid w:val="053F2F5F"/>
    <w:rsid w:val="05DE742A"/>
    <w:rsid w:val="0878C7DD"/>
    <w:rsid w:val="08B40E11"/>
    <w:rsid w:val="0A04E870"/>
    <w:rsid w:val="16EE393F"/>
    <w:rsid w:val="19B6D82E"/>
    <w:rsid w:val="1A43D2E5"/>
    <w:rsid w:val="1BA8805C"/>
    <w:rsid w:val="206654DE"/>
    <w:rsid w:val="227FDB3C"/>
    <w:rsid w:val="23792BB0"/>
    <w:rsid w:val="23ABBE6B"/>
    <w:rsid w:val="25BBB809"/>
    <w:rsid w:val="2721AC88"/>
    <w:rsid w:val="2A3539DF"/>
    <w:rsid w:val="2AAC6CA1"/>
    <w:rsid w:val="2AB4AAAC"/>
    <w:rsid w:val="2EC795A7"/>
    <w:rsid w:val="2F2F5E14"/>
    <w:rsid w:val="341D27B8"/>
    <w:rsid w:val="348186AE"/>
    <w:rsid w:val="34ED68DB"/>
    <w:rsid w:val="35DF7C51"/>
    <w:rsid w:val="38F7870B"/>
    <w:rsid w:val="3DDB2BA9"/>
    <w:rsid w:val="3F03DB54"/>
    <w:rsid w:val="40949842"/>
    <w:rsid w:val="42E4349F"/>
    <w:rsid w:val="440BFD0A"/>
    <w:rsid w:val="460DAE4C"/>
    <w:rsid w:val="4650B2D0"/>
    <w:rsid w:val="4A5B0E87"/>
    <w:rsid w:val="4B273429"/>
    <w:rsid w:val="4FF5B987"/>
    <w:rsid w:val="501003BB"/>
    <w:rsid w:val="523B8DE1"/>
    <w:rsid w:val="52FF4D32"/>
    <w:rsid w:val="58214A2F"/>
    <w:rsid w:val="5A3B0A84"/>
    <w:rsid w:val="5A727BBD"/>
    <w:rsid w:val="5C30CC5B"/>
    <w:rsid w:val="5FDA00CD"/>
    <w:rsid w:val="6477E04D"/>
    <w:rsid w:val="65C93379"/>
    <w:rsid w:val="71975C61"/>
    <w:rsid w:val="726A6EC3"/>
    <w:rsid w:val="7A7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00CD"/>
  <w15:chartTrackingRefBased/>
  <w15:docId w15:val="{6357D8ED-CC7F-4C00-A03F-4EC2ED0F4D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e12ba8c25fb84214" Type="http://schemas.openxmlformats.org/officeDocument/2006/relationships/footer" Target="foot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725873f42dc145de" Type="http://schemas.openxmlformats.org/officeDocument/2006/relationships/header" Target="header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2EA3EBAF2834FB3B271461F8B97E6" ma:contentTypeVersion="12" ma:contentTypeDescription="Create a new document." ma:contentTypeScope="" ma:versionID="3d1b5b544ea11dafb8db5ae79704e527">
  <xsd:schema xmlns:xsd="http://www.w3.org/2001/XMLSchema" xmlns:xs="http://www.w3.org/2001/XMLSchema" xmlns:p="http://schemas.microsoft.com/office/2006/metadata/properties" xmlns:ns2="9b3d5c2c-b560-474a-866d-a2f80bed7ffa" targetNamespace="http://schemas.microsoft.com/office/2006/metadata/properties" ma:root="true" ma:fieldsID="76235419aa43106ab9506265731e6595" ns2:_="">
    <xsd:import namespace="9b3d5c2c-b560-474a-866d-a2f80bed7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d5c2c-b560-474a-866d-a2f80bed7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d5c2c-b560-474a-866d-a2f80bed7f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FEECA4-2A2A-4B56-9614-16D3140AC85D}"/>
</file>

<file path=customXml/itemProps2.xml><?xml version="1.0" encoding="utf-8"?>
<ds:datastoreItem xmlns:ds="http://schemas.openxmlformats.org/officeDocument/2006/customXml" ds:itemID="{D90E8604-3244-4AEA-9C10-CB247924D7A7}"/>
</file>

<file path=customXml/itemProps3.xml><?xml version="1.0" encoding="utf-8"?>
<ds:datastoreItem xmlns:ds="http://schemas.openxmlformats.org/officeDocument/2006/customXml" ds:itemID="{0AC21E1A-1F4A-4EB2-B3A2-9D2A718CFD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Bohidar, Victoria (DOE)</dc:creator>
  <cp:keywords/>
  <dc:description/>
  <cp:lastModifiedBy>Bohidar, Victoria (DOE)</cp:lastModifiedBy>
  <dcterms:created xsi:type="dcterms:W3CDTF">2025-02-03T18:33:32Z</dcterms:created>
  <dcterms:modified xsi:type="dcterms:W3CDTF">2025-04-11T19:51:35Z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0x010100CD22EA3EBAF2834FB3B271461F8B97E6</vt:lpwstr>
  </property>
</Properties>
</file>