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2298" w:rsidR="009D2298" w:rsidP="009D2298" w:rsidRDefault="00EE1033" w14:paraId="5BDBBF8A" w14:textId="77777777">
      <w:pPr>
        <w:pStyle w:val="Heading1"/>
      </w:pPr>
      <w:r>
        <w:t xml:space="preserve">Virtual Learning </w:t>
      </w:r>
      <w:r w:rsidR="002400A5">
        <w:t xml:space="preserve">Instructional Model: 6-12 </w:t>
      </w:r>
    </w:p>
    <w:p w:rsidR="00E360E3" w:rsidP="009D2298" w:rsidRDefault="009D2298" w14:paraId="6D115B06" w14:textId="15BCC14D">
      <w:pPr>
        <w:pStyle w:val="Heading1"/>
      </w:pPr>
      <w:r>
        <w:t>PRE-K INSTRUCTIONAL MODELS</w:t>
      </w:r>
    </w:p>
    <w:p w:rsidR="00973B1A" w:rsidRDefault="00973B1A" w14:paraId="485DD70F" w14:textId="77777777"/>
    <w:p w:rsidR="000D5B46" w:rsidRDefault="000D5B46" w14:paraId="66A6577C" w14:textId="500B2498">
      <w:r w:rsidRPr="000D5B46">
        <w:t>Learner-centered activities are central in early childhood education. The needs and interests of the child should always be at the center of planning for activities and learning that occurs throughout the day.</w:t>
      </w:r>
    </w:p>
    <w:p w:rsidR="000D5B46" w:rsidRDefault="000D5B46" w14:paraId="31CEF461" w14:textId="77777777"/>
    <w:p w:rsidR="00E14A9A" w:rsidP="00EE1033" w:rsidRDefault="00826F01" w14:paraId="60319FB9" w14:textId="07C5527E">
      <w:pPr>
        <w:pStyle w:val="Heading2"/>
      </w:pPr>
      <w:r w:rsidRPr="00826F01">
        <w:t>Virtual Learning Considerations</w:t>
      </w:r>
      <w:r w:rsidR="002221A8">
        <w:t xml:space="preserve"> </w:t>
      </w:r>
    </w:p>
    <w:p w:rsidR="008A3B24" w:rsidP="00D978F9" w:rsidRDefault="008A3B24" w14:paraId="0CE3C28A" w14:textId="54CF3045">
      <w:pPr>
        <w:pStyle w:val="ListParagraph"/>
        <w:numPr>
          <w:ilvl w:val="0"/>
          <w:numId w:val="1"/>
        </w:numPr>
      </w:pPr>
      <w:r w:rsidRPr="00D978F9">
        <w:rPr>
          <w:b/>
          <w:bCs/>
        </w:rPr>
        <w:t>Communication with students and families</w:t>
      </w:r>
      <w:r>
        <w:t xml:space="preserve">: In </w:t>
      </w:r>
      <w:r w:rsidR="0099479D">
        <w:t>this learner</w:t>
      </w:r>
      <w:r>
        <w:t xml:space="preserve">-centered pathway, teachers maintain </w:t>
      </w:r>
      <w:r w:rsidR="00892F92">
        <w:t>regular office</w:t>
      </w:r>
      <w:r>
        <w:t xml:space="preserve"> hours to make themselves available at </w:t>
      </w:r>
      <w:r w:rsidR="00892F92">
        <w:t>consistent times</w:t>
      </w:r>
      <w:r>
        <w:t xml:space="preserve"> to meet with students, check their progress, </w:t>
      </w:r>
      <w:r w:rsidR="00892F92">
        <w:t>and support</w:t>
      </w:r>
      <w:r>
        <w:t xml:space="preserve"> their learning.</w:t>
      </w:r>
    </w:p>
    <w:p w:rsidR="00DD4B7A" w:rsidP="00D978F9" w:rsidRDefault="008A3B24" w14:paraId="63DAE0FE" w14:textId="0680B3B9">
      <w:pPr>
        <w:pStyle w:val="ListParagraph"/>
        <w:numPr>
          <w:ilvl w:val="0"/>
          <w:numId w:val="1"/>
        </w:numPr>
      </w:pPr>
      <w:r w:rsidRPr="00D978F9">
        <w:rPr>
          <w:b/>
          <w:bCs/>
        </w:rPr>
        <w:t>Differentiation:</w:t>
      </w:r>
      <w:r>
        <w:t xml:space="preserve"> Differentiation is expected based </w:t>
      </w:r>
      <w:r w:rsidR="00837D63">
        <w:t>on student’s</w:t>
      </w:r>
      <w:r>
        <w:t xml:space="preserve"> learning needs </w:t>
      </w:r>
      <w:r w:rsidRPr="008A3B24">
        <w:t xml:space="preserve">and goals. Support for </w:t>
      </w:r>
      <w:r w:rsidRPr="008A3B24" w:rsidR="00837D63">
        <w:t>families and</w:t>
      </w:r>
      <w:r w:rsidRPr="008A3B24">
        <w:t xml:space="preserve"> students will be provided as necessary/required.</w:t>
      </w:r>
    </w:p>
    <w:p w:rsidR="00D1186C" w:rsidP="5F175FE0" w:rsidRDefault="0077481E" w14:paraId="64DDD615" w14:textId="260CDFD5">
      <w:pPr>
        <w:pStyle w:val="Heading2"/>
        <w:numPr>
          <w:ilvl w:val="0"/>
          <w:numId w:val="1"/>
        </w:numPr>
        <w:rPr>
          <w:rFonts w:asciiTheme="minorHAnsi" w:hAnsiTheme="minorHAnsi"/>
          <w:b w:val="0"/>
          <w:bCs w:val="0"/>
          <w:color w:val="auto"/>
          <w:sz w:val="24"/>
          <w:szCs w:val="24"/>
        </w:rPr>
      </w:pPr>
      <w:r w:rsidRPr="312AEDB6" w:rsidR="0077481E">
        <w:rPr>
          <w:rFonts w:ascii="Aptos" w:hAnsi="Aptos" w:asciiTheme="minorAscii" w:hAnsiTheme="minorAscii"/>
          <w:b w:val="0"/>
          <w:bCs w:val="0"/>
          <w:color w:val="auto"/>
          <w:sz w:val="24"/>
          <w:szCs w:val="24"/>
        </w:rPr>
        <w:t xml:space="preserve">Teachers should refer to their </w:t>
      </w:r>
      <w:hyperlink r:id="Rc662b84d92154a8f">
        <w:r w:rsidRPr="312AEDB6" w:rsidR="0077481E">
          <w:rPr>
            <w:rStyle w:val="Hyperlink"/>
            <w:rFonts w:ascii="Aptos" w:hAnsi="Aptos" w:asciiTheme="minorAscii" w:hAnsiTheme="minorAscii"/>
            <w:b w:val="0"/>
            <w:bCs w:val="0"/>
            <w:color w:val="0070C0"/>
            <w:sz w:val="24"/>
            <w:szCs w:val="24"/>
          </w:rPr>
          <w:t xml:space="preserve">appropriate </w:t>
        </w:r>
        <w:r w:rsidRPr="312AEDB6" w:rsidR="0077481E">
          <w:rPr>
            <w:rStyle w:val="Hyperlink"/>
            <w:rFonts w:ascii="Aptos" w:hAnsi="Aptos" w:asciiTheme="minorAscii" w:hAnsiTheme="minorAscii"/>
            <w:b w:val="0"/>
            <w:bCs w:val="0"/>
            <w:i w:val="1"/>
            <w:iCs w:val="1"/>
            <w:color w:val="0070C0"/>
            <w:sz w:val="24"/>
            <w:szCs w:val="24"/>
          </w:rPr>
          <w:t>Standards of Learning</w:t>
        </w:r>
      </w:hyperlink>
      <w:r w:rsidRPr="312AEDB6" w:rsidR="0077481E">
        <w:rPr>
          <w:rFonts w:ascii="Aptos" w:hAnsi="Aptos" w:asciiTheme="minorAscii" w:hAnsiTheme="minorAscii"/>
          <w:b w:val="0"/>
          <w:bCs w:val="0"/>
          <w:sz w:val="24"/>
          <w:szCs w:val="24"/>
        </w:rPr>
        <w:t xml:space="preserve"> </w:t>
      </w:r>
      <w:r w:rsidRPr="312AEDB6" w:rsidR="0077481E">
        <w:rPr>
          <w:rFonts w:ascii="Aptos" w:hAnsi="Aptos" w:asciiTheme="minorAscii" w:hAnsiTheme="minorAscii"/>
          <w:b w:val="0"/>
          <w:bCs w:val="0"/>
          <w:color w:val="auto"/>
          <w:sz w:val="24"/>
          <w:szCs w:val="24"/>
        </w:rPr>
        <w:t>in order to ensure educational expectations.</w:t>
      </w:r>
    </w:p>
    <w:p w:rsidR="27926459" w:rsidP="312AEDB6" w:rsidRDefault="27926459" w14:paraId="4DD7DE7C" w14:textId="12546544">
      <w:pPr>
        <w:pStyle w:val="Normal"/>
      </w:pPr>
      <w:hyperlink r:id="R33aca7ab2a3e4066">
        <w:r w:rsidRPr="312AEDB6" w:rsidR="27926459">
          <w:rPr>
            <w:rStyle w:val="Hyperlink"/>
          </w:rPr>
          <w:t>Early Childhood and Instructional Supports resources</w:t>
        </w:r>
      </w:hyperlink>
    </w:p>
    <w:p w:rsidRPr="0077481E" w:rsidR="0077481E" w:rsidP="0077481E" w:rsidRDefault="0077481E" w14:paraId="5D97A914" w14:textId="77777777"/>
    <w:p w:rsidR="00257022" w:rsidP="008A3B24" w:rsidRDefault="00973B1A" w14:paraId="75CD37FB" w14:textId="3FC41D51">
      <w:pPr>
        <w:rPr>
          <w:rStyle w:val="Hyperlink"/>
          <w:color w:val="0070C0"/>
        </w:rPr>
      </w:pPr>
      <w:r w:rsidRPr="312AEDB6" w:rsidR="00973B1A">
        <w:rPr>
          <w:rStyle w:val="Heading2Char"/>
        </w:rPr>
        <w:t xml:space="preserve">Instructional Materials </w:t>
      </w:r>
      <w:r w:rsidR="00F6738B">
        <w:rPr/>
        <w:t xml:space="preserve">- </w:t>
      </w:r>
      <w:r w:rsidRPr="312AEDB6" w:rsidR="00F6738B">
        <w:rPr>
          <w:color w:val="auto"/>
          <w:u w:val="none"/>
        </w:rPr>
        <w:t>Resources can be found at</w:t>
      </w:r>
      <w:r w:rsidRPr="312AEDB6" w:rsidR="00F6738B">
        <w:rPr>
          <w:color w:val="0070C0"/>
          <w:u w:val="none"/>
        </w:rPr>
        <w:t xml:space="preserve"> </w:t>
      </w:r>
      <w:hyperlink r:id="R33f37d2f066046d5">
        <w:r w:rsidRPr="312AEDB6" w:rsidR="00F6738B">
          <w:rPr>
            <w:rStyle w:val="Hyperlink"/>
          </w:rPr>
          <w:t>VDOE's Teaching and Learning webpage</w:t>
        </w:r>
      </w:hyperlink>
      <w:r w:rsidR="00F6738B">
        <w:rPr/>
        <w:t>.</w:t>
      </w:r>
    </w:p>
    <w:p w:rsidR="5F175FE0" w:rsidP="5F175FE0" w:rsidRDefault="5F175FE0" w14:paraId="385032C7" w14:textId="1041C3FE">
      <w:pPr>
        <w:rPr>
          <w:rStyle w:val="Heading2Char"/>
        </w:rPr>
      </w:pPr>
    </w:p>
    <w:p w:rsidR="00A716F4" w:rsidP="312AEDB6" w:rsidRDefault="00A716F4" w14:paraId="4C61C6B4" w14:textId="064DD7EA">
      <w:pPr>
        <w:rPr>
          <w:rStyle w:val="Heading2Char"/>
          <w:rFonts w:ascii="Aptos" w:hAnsi="Aptos" w:asciiTheme="minorAscii" w:hAnsiTheme="minorAscii"/>
          <w:b w:val="0"/>
          <w:bCs w:val="0"/>
          <w:sz w:val="24"/>
          <w:szCs w:val="24"/>
        </w:rPr>
      </w:pPr>
      <w:r w:rsidRPr="312AEDB6" w:rsidR="00A716F4">
        <w:rPr>
          <w:rStyle w:val="Heading2Char"/>
        </w:rPr>
        <w:t>Additional i</w:t>
      </w:r>
      <w:r w:rsidRPr="312AEDB6" w:rsidR="00A716F4">
        <w:rPr>
          <w:rStyle w:val="Heading2Char"/>
        </w:rPr>
        <w:t>nstructional Materials</w:t>
      </w:r>
      <w:r w:rsidRPr="312AEDB6" w:rsidR="00A716F4">
        <w:rPr>
          <w:rStyle w:val="Heading2Char"/>
        </w:rPr>
        <w:t xml:space="preserve"> </w:t>
      </w:r>
    </w:p>
    <w:p w:rsidRPr="00DB2256" w:rsidR="00D2602F" w:rsidP="00D2602F" w:rsidRDefault="00D2602F" w14:paraId="3641C1E8" w14:textId="7BF0689C">
      <w:pPr>
        <w:pStyle w:val="ListParagraph"/>
        <w:numPr>
          <w:ilvl w:val="0"/>
          <w:numId w:val="14"/>
        </w:numPr>
        <w:rPr>
          <w:color w:val="0070C0"/>
        </w:rPr>
      </w:pPr>
      <w:hyperlink w:history="1" r:id="rId13">
        <w:r w:rsidRPr="00DB2256">
          <w:rPr>
            <w:rStyle w:val="Hyperlink"/>
            <w:color w:val="0070C0"/>
          </w:rPr>
          <w:t>Interest-Based Learning: Following Children’s Lead</w:t>
        </w:r>
      </w:hyperlink>
    </w:p>
    <w:p w:rsidRPr="00DB2256" w:rsidR="00D2602F" w:rsidP="00D2602F" w:rsidRDefault="00D2602F" w14:paraId="313A2293" w14:textId="40ABE3EC">
      <w:pPr>
        <w:pStyle w:val="ListParagraph"/>
        <w:numPr>
          <w:ilvl w:val="0"/>
          <w:numId w:val="14"/>
        </w:numPr>
        <w:rPr>
          <w:color w:val="0070C0"/>
        </w:rPr>
      </w:pPr>
      <w:hyperlink w:history="1" r:id="rId14">
        <w:r w:rsidRPr="00DB2256">
          <w:rPr>
            <w:rStyle w:val="Hyperlink"/>
            <w:color w:val="0070C0"/>
          </w:rPr>
          <w:t>10 Things Every Parent Should Know About</w:t>
        </w:r>
      </w:hyperlink>
    </w:p>
    <w:p w:rsidRPr="00DB2256" w:rsidR="00A716F4" w:rsidP="00D2602F" w:rsidRDefault="00D2602F" w14:paraId="5ECABB0D" w14:textId="29F15F0A">
      <w:pPr>
        <w:pStyle w:val="ListParagraph"/>
        <w:numPr>
          <w:ilvl w:val="0"/>
          <w:numId w:val="14"/>
        </w:numPr>
        <w:rPr>
          <w:color w:val="0070C0"/>
        </w:rPr>
      </w:pPr>
      <w:hyperlink w:history="1" r:id="rId15">
        <w:r w:rsidRPr="00DB2256">
          <w:rPr>
            <w:rStyle w:val="Hyperlink"/>
            <w:color w:val="0070C0"/>
          </w:rPr>
          <w:t>Five Essentials to Meaningful Play</w:t>
        </w:r>
      </w:hyperlink>
    </w:p>
    <w:p w:rsidR="008E475D" w:rsidP="008E475D" w:rsidRDefault="008E475D" w14:paraId="053D31DC" w14:textId="77777777">
      <w:pPr>
        <w:pStyle w:val="Default"/>
        <w:rPr>
          <w:rFonts w:cstheme="minorBidi"/>
          <w:color w:val="auto"/>
        </w:rPr>
      </w:pPr>
    </w:p>
    <w:p w:rsidR="008E475D" w:rsidP="00403C4B" w:rsidRDefault="00403C4B" w14:paraId="17AE7C85" w14:textId="7C2F3951">
      <w:pPr>
        <w:pStyle w:val="Heading2"/>
      </w:pPr>
      <w:r>
        <w:t xml:space="preserve">Resources for differentiation </w:t>
      </w:r>
    </w:p>
    <w:p w:rsidRPr="00FD72FA" w:rsidR="00FD72FA" w:rsidP="00FD72FA" w:rsidRDefault="008E475D" w14:paraId="0AF80F15" w14:textId="01E4A97F">
      <w:pPr>
        <w:pStyle w:val="ListParagraph"/>
        <w:numPr>
          <w:ilvl w:val="0"/>
          <w:numId w:val="3"/>
        </w:numPr>
        <w:rPr>
          <w:color w:val="000000" w:themeColor="text1"/>
        </w:rPr>
      </w:pPr>
      <w:r w:rsidRPr="00D806A6">
        <w:rPr>
          <w:b/>
          <w:bCs/>
          <w:color w:val="000000" w:themeColor="text1"/>
        </w:rPr>
        <w:t>English Learners:</w:t>
      </w:r>
      <w:r w:rsidRPr="00FD72FA">
        <w:rPr>
          <w:color w:val="000000" w:themeColor="text1"/>
        </w:rPr>
        <w:t xml:space="preserve"> </w:t>
      </w:r>
      <w:hyperlink w:history="1" r:id="rId16">
        <w:r w:rsidRPr="00B04578">
          <w:rPr>
            <w:rStyle w:val="Hyperlink"/>
            <w:color w:val="0070C0"/>
          </w:rPr>
          <w:t>WIDA</w:t>
        </w:r>
      </w:hyperlink>
      <w:r w:rsidRPr="00B04578">
        <w:rPr>
          <w:color w:val="0070C0"/>
        </w:rPr>
        <w:t xml:space="preserve">, </w:t>
      </w:r>
      <w:hyperlink w:history="1" r:id="rId17">
        <w:proofErr w:type="spellStart"/>
        <w:r w:rsidRPr="00B04578">
          <w:rPr>
            <w:rStyle w:val="Hyperlink"/>
            <w:color w:val="0070C0"/>
          </w:rPr>
          <w:t>Colorín</w:t>
        </w:r>
        <w:proofErr w:type="spellEnd"/>
        <w:r w:rsidRPr="00B04578">
          <w:rPr>
            <w:rStyle w:val="Hyperlink"/>
            <w:color w:val="0070C0"/>
          </w:rPr>
          <w:t xml:space="preserve"> Colorado</w:t>
        </w:r>
      </w:hyperlink>
    </w:p>
    <w:p w:rsidRPr="00FD72FA" w:rsidR="00FD72FA" w:rsidP="00FD72FA" w:rsidRDefault="008E475D" w14:paraId="3C860678" w14:textId="567D31D6">
      <w:pPr>
        <w:pStyle w:val="ListParagraph"/>
        <w:numPr>
          <w:ilvl w:val="0"/>
          <w:numId w:val="3"/>
        </w:numPr>
        <w:rPr>
          <w:color w:val="000000" w:themeColor="text1"/>
        </w:rPr>
      </w:pPr>
      <w:r w:rsidRPr="00D806A6">
        <w:rPr>
          <w:b/>
          <w:bCs/>
          <w:color w:val="000000" w:themeColor="text1"/>
        </w:rPr>
        <w:t>Students with Disabilities:</w:t>
      </w:r>
      <w:r w:rsidRPr="00FD72FA">
        <w:rPr>
          <w:color w:val="000000" w:themeColor="text1"/>
        </w:rPr>
        <w:t xml:space="preserve"> </w:t>
      </w:r>
      <w:hyperlink w:history="1" r:id="rId18">
        <w:r w:rsidRPr="00B04578">
          <w:rPr>
            <w:rStyle w:val="Hyperlink"/>
            <w:color w:val="0070C0"/>
          </w:rPr>
          <w:t>Understood</w:t>
        </w:r>
      </w:hyperlink>
      <w:r w:rsidRPr="00B04578">
        <w:rPr>
          <w:color w:val="0070C0"/>
        </w:rPr>
        <w:t xml:space="preserve">, </w:t>
      </w:r>
      <w:hyperlink w:history="1" r:id="rId19">
        <w:r w:rsidRPr="00B04578">
          <w:rPr>
            <w:rStyle w:val="Hyperlink"/>
            <w:color w:val="0070C0"/>
          </w:rPr>
          <w:t>National Center for Learning Disabilities</w:t>
        </w:r>
      </w:hyperlink>
    </w:p>
    <w:p w:rsidRPr="00B4148E" w:rsidR="00FD72FA" w:rsidP="00FD72FA" w:rsidRDefault="008E475D" w14:paraId="7BB9DDEE" w14:textId="5B3DFD57">
      <w:pPr>
        <w:pStyle w:val="ListParagraph"/>
        <w:numPr>
          <w:ilvl w:val="0"/>
          <w:numId w:val="3"/>
        </w:numPr>
        <w:rPr>
          <w:rStyle w:val="Hyperlink"/>
          <w:color w:val="000000" w:themeColor="text1"/>
          <w:u w:val="none"/>
        </w:rPr>
      </w:pPr>
      <w:r w:rsidRPr="00D806A6">
        <w:rPr>
          <w:b/>
          <w:bCs/>
          <w:color w:val="000000" w:themeColor="text1"/>
        </w:rPr>
        <w:t>Gifted Learners:</w:t>
      </w:r>
      <w:r w:rsidRPr="00FD72FA">
        <w:rPr>
          <w:color w:val="000000" w:themeColor="text1"/>
        </w:rPr>
        <w:t xml:space="preserve"> </w:t>
      </w:r>
      <w:hyperlink w:history="1" r:id="rId20">
        <w:r w:rsidRPr="00B04578">
          <w:rPr>
            <w:rStyle w:val="Hyperlink"/>
            <w:color w:val="0070C0"/>
          </w:rPr>
          <w:t>National Association for Gifted Children</w:t>
        </w:r>
      </w:hyperlink>
    </w:p>
    <w:p w:rsidRPr="00FD72FA" w:rsidR="00B4148E" w:rsidP="00B4148E" w:rsidRDefault="00B4148E" w14:paraId="29DB5A5F" w14:textId="77777777">
      <w:pPr>
        <w:pStyle w:val="ListParagraph"/>
        <w:rPr>
          <w:color w:val="000000" w:themeColor="text1"/>
        </w:rPr>
      </w:pPr>
    </w:p>
    <w:p w:rsidR="0805E11A" w:rsidP="296B5D03" w:rsidRDefault="0805E11A" w14:paraId="5F3FF108" w14:textId="4E0BBB8C">
      <w:pPr>
        <w:pStyle w:val="Heading2"/>
        <w:spacing w:line="259" w:lineRule="auto"/>
      </w:pPr>
      <w:r>
        <w:t>Instructional Recommendations</w:t>
      </w:r>
    </w:p>
    <w:p w:rsidR="00416139" w:rsidP="00416139" w:rsidRDefault="00416139" w14:paraId="2F96C705" w14:textId="77777777">
      <w:pPr>
        <w:pStyle w:val="ListParagraph"/>
        <w:numPr>
          <w:ilvl w:val="0"/>
          <w:numId w:val="1"/>
        </w:numPr>
      </w:pPr>
      <w:r>
        <w:t>Provide children and families with a Choice Board (use simple words and pictures) of activities that can easily be completed. Allow children to pick several activities from the Choice Board at various times during the day.</w:t>
      </w:r>
    </w:p>
    <w:p w:rsidR="00416139" w:rsidP="00416139" w:rsidRDefault="00416139" w14:paraId="465DE3FB" w14:textId="77777777">
      <w:pPr>
        <w:pStyle w:val="ListParagraph"/>
        <w:numPr>
          <w:ilvl w:val="0"/>
          <w:numId w:val="1"/>
        </w:numPr>
      </w:pPr>
      <w:r>
        <w:lastRenderedPageBreak/>
        <w:t xml:space="preserve">Provide opportunities for children to choose an activity from a Choice Board, </w:t>
      </w:r>
      <w:proofErr w:type="gramStart"/>
      <w:r>
        <w:t>make a plan</w:t>
      </w:r>
      <w:proofErr w:type="gramEnd"/>
      <w:r>
        <w:t>, and carry out the plan.</w:t>
      </w:r>
    </w:p>
    <w:p w:rsidR="00416139" w:rsidP="00416139" w:rsidRDefault="00416139" w14:paraId="1AFFF3DF" w14:textId="77777777">
      <w:pPr>
        <w:pStyle w:val="ListParagraph"/>
        <w:numPr>
          <w:ilvl w:val="0"/>
          <w:numId w:val="1"/>
        </w:numPr>
      </w:pPr>
      <w:r>
        <w:t>Encourage children to be physically active each day by running in place, jumping, and dancing to music. Be sure to provide ideas for adapting physical activities for children who are physically disabled.</w:t>
      </w:r>
    </w:p>
    <w:p w:rsidR="00416139" w:rsidP="00416139" w:rsidRDefault="00416139" w14:paraId="683B63C3" w14:textId="77777777">
      <w:pPr>
        <w:pStyle w:val="ListParagraph"/>
        <w:numPr>
          <w:ilvl w:val="0"/>
          <w:numId w:val="1"/>
        </w:numPr>
      </w:pPr>
      <w:r>
        <w:t>Provide guidance to parents on how to follow their child’s lead during learning activities.</w:t>
      </w:r>
    </w:p>
    <w:p w:rsidR="00416139" w:rsidP="00416139" w:rsidRDefault="00416139" w14:paraId="496F210E" w14:textId="13D59841">
      <w:pPr>
        <w:pStyle w:val="ListParagraph"/>
        <w:numPr>
          <w:ilvl w:val="0"/>
          <w:numId w:val="1"/>
        </w:numPr>
        <w:rPr/>
      </w:pPr>
      <w:r w:rsidR="00416139">
        <w:rPr/>
        <w:t>Teachers should establish a predictable schedule to communicate with caregivers (</w:t>
      </w:r>
      <w:r w:rsidR="069E0C92">
        <w:rPr/>
        <w:t>e</w:t>
      </w:r>
      <w:r w:rsidR="00416139">
        <w:rPr/>
        <w:t xml:space="preserve">xamples: weekly check-ins with each family, open-ended discussion with the child, have parents take pictures of work and submit through </w:t>
      </w:r>
      <w:r w:rsidR="58EA12D8">
        <w:rPr/>
        <w:t xml:space="preserve">an </w:t>
      </w:r>
      <w:r w:rsidR="00416139">
        <w:rPr/>
        <w:t>app/email, weekly or daily “challenges” to showcase learning, etc.)</w:t>
      </w:r>
    </w:p>
    <w:p w:rsidR="00416139" w:rsidP="00416139" w:rsidRDefault="00416139" w14:paraId="47540188" w14:textId="77777777">
      <w:pPr>
        <w:pStyle w:val="ListParagraph"/>
        <w:numPr>
          <w:ilvl w:val="0"/>
          <w:numId w:val="1"/>
        </w:numPr>
      </w:pPr>
      <w:r w:rsidRPr="00416139">
        <w:t>Maximize this time to strengthen school and home connections and family engagement. As teachers work with families, promote a community of respect that considers the various cultural, racial, and linguistic backgrounds of parents and caregivers.</w:t>
      </w:r>
    </w:p>
    <w:p w:rsidRPr="0045525D" w:rsidR="0045525D" w:rsidP="0045525D" w:rsidRDefault="0045525D" w14:paraId="1967E94E" w14:textId="77777777"/>
    <w:p w:rsidR="00517AF1" w:rsidP="004B17AB" w:rsidRDefault="00517AF1" w14:paraId="631363B3" w14:textId="77777777">
      <w:pPr>
        <w:pStyle w:val="Heading2"/>
      </w:pPr>
      <w:r>
        <w:t>Sample Daily Schedule</w:t>
      </w:r>
    </w:p>
    <w:p w:rsidRPr="00517AF1" w:rsidR="00517AF1" w:rsidP="312AEDB6" w:rsidRDefault="00517AF1" w14:paraId="6C91E9D0" w14:textId="7D936B25">
      <w:pPr>
        <w:pStyle w:val="Heading2"/>
        <w:rPr>
          <w:rFonts w:ascii="Aptos" w:hAnsi="Aptos" w:asciiTheme="minorAscii" w:hAnsiTheme="minorAscii"/>
          <w:b w:val="0"/>
          <w:bCs w:val="0"/>
          <w:color w:val="000000" w:themeColor="text1"/>
          <w:sz w:val="24"/>
          <w:szCs w:val="24"/>
        </w:rPr>
      </w:pPr>
      <w:r w:rsidRPr="312AEDB6" w:rsidR="00517AF1">
        <w:rPr>
          <w:rFonts w:ascii="Aptos" w:hAnsi="Aptos" w:asciiTheme="minorAscii" w:hAnsiTheme="minorAscii"/>
          <w:b w:val="0"/>
          <w:bCs w:val="0"/>
          <w:color w:val="000000" w:themeColor="text1" w:themeTint="FF" w:themeShade="FF"/>
          <w:sz w:val="24"/>
          <w:szCs w:val="24"/>
        </w:rPr>
        <w:t>Children’s learning time may vary depending on their needs and interests. A suggested time frame</w:t>
      </w:r>
      <w:r w:rsidRPr="312AEDB6" w:rsidR="504D221A">
        <w:rPr>
          <w:rFonts w:ascii="Aptos" w:hAnsi="Aptos" w:asciiTheme="minorAscii" w:hAnsiTheme="minorAscii"/>
          <w:b w:val="0"/>
          <w:bCs w:val="0"/>
          <w:color w:val="000000" w:themeColor="text1" w:themeTint="FF" w:themeShade="FF"/>
          <w:sz w:val="24"/>
          <w:szCs w:val="24"/>
        </w:rPr>
        <w:t xml:space="preserve"> follows.</w:t>
      </w:r>
    </w:p>
    <w:p w:rsidRPr="00517AF1" w:rsidR="00517AF1" w:rsidP="00517AF1" w:rsidRDefault="00517AF1" w14:paraId="34C3CA79" w14:textId="77777777">
      <w:pPr>
        <w:pStyle w:val="Heading2"/>
        <w:rPr>
          <w:rFonts w:asciiTheme="minorHAnsi" w:hAnsiTheme="minorHAnsi"/>
          <w:b w:val="0"/>
          <w:bCs w:val="0"/>
          <w:color w:val="000000" w:themeColor="text1"/>
          <w:sz w:val="24"/>
          <w:szCs w:val="24"/>
        </w:rPr>
      </w:pPr>
      <w:r w:rsidRPr="00517AF1">
        <w:rPr>
          <w:rFonts w:asciiTheme="minorHAnsi" w:hAnsiTheme="minorHAnsi"/>
          <w:b w:val="0"/>
          <w:bCs w:val="0"/>
          <w:color w:val="000000" w:themeColor="text1"/>
          <w:sz w:val="24"/>
          <w:szCs w:val="24"/>
        </w:rPr>
        <w:t>•Reading/Literacy - approximately 10-20 minutes</w:t>
      </w:r>
    </w:p>
    <w:p w:rsidRPr="00517AF1" w:rsidR="00517AF1" w:rsidP="00517AF1" w:rsidRDefault="00517AF1" w14:paraId="563B4BD0" w14:textId="77777777">
      <w:pPr>
        <w:pStyle w:val="Heading2"/>
        <w:rPr>
          <w:rFonts w:asciiTheme="minorHAnsi" w:hAnsiTheme="minorHAnsi"/>
          <w:b w:val="0"/>
          <w:bCs w:val="0"/>
          <w:color w:val="000000" w:themeColor="text1"/>
          <w:sz w:val="24"/>
          <w:szCs w:val="24"/>
        </w:rPr>
      </w:pPr>
      <w:r w:rsidRPr="00517AF1">
        <w:rPr>
          <w:rFonts w:asciiTheme="minorHAnsi" w:hAnsiTheme="minorHAnsi"/>
          <w:b w:val="0"/>
          <w:bCs w:val="0"/>
          <w:color w:val="000000" w:themeColor="text1"/>
          <w:sz w:val="24"/>
          <w:szCs w:val="24"/>
        </w:rPr>
        <w:t>•Mathematics - approximately 10-20 minutes</w:t>
      </w:r>
    </w:p>
    <w:p w:rsidRPr="00517AF1" w:rsidR="00517AF1" w:rsidP="00517AF1" w:rsidRDefault="00517AF1" w14:paraId="3BD84BD2" w14:textId="77777777">
      <w:pPr>
        <w:pStyle w:val="Heading2"/>
        <w:rPr>
          <w:rFonts w:asciiTheme="minorHAnsi" w:hAnsiTheme="minorHAnsi"/>
          <w:b w:val="0"/>
          <w:bCs w:val="0"/>
          <w:color w:val="000000" w:themeColor="text1"/>
          <w:sz w:val="24"/>
          <w:szCs w:val="24"/>
        </w:rPr>
      </w:pPr>
      <w:r w:rsidRPr="00517AF1">
        <w:rPr>
          <w:rFonts w:asciiTheme="minorHAnsi" w:hAnsiTheme="minorHAnsi"/>
          <w:b w:val="0"/>
          <w:bCs w:val="0"/>
          <w:color w:val="000000" w:themeColor="text1"/>
          <w:sz w:val="24"/>
          <w:szCs w:val="24"/>
        </w:rPr>
        <w:t>•Social/Emotional - approximately 5-10 minutes</w:t>
      </w:r>
    </w:p>
    <w:p w:rsidRPr="00517AF1" w:rsidR="00517AF1" w:rsidP="00517AF1" w:rsidRDefault="00517AF1" w14:paraId="73E18849" w14:textId="77777777">
      <w:pPr>
        <w:pStyle w:val="Heading2"/>
        <w:rPr>
          <w:rFonts w:asciiTheme="minorHAnsi" w:hAnsiTheme="minorHAnsi"/>
          <w:b w:val="0"/>
          <w:bCs w:val="0"/>
          <w:color w:val="000000" w:themeColor="text1"/>
          <w:sz w:val="24"/>
          <w:szCs w:val="24"/>
        </w:rPr>
      </w:pPr>
      <w:r w:rsidRPr="00517AF1">
        <w:rPr>
          <w:rFonts w:asciiTheme="minorHAnsi" w:hAnsiTheme="minorHAnsi"/>
          <w:b w:val="0"/>
          <w:bCs w:val="0"/>
          <w:color w:val="000000" w:themeColor="text1"/>
          <w:sz w:val="24"/>
          <w:szCs w:val="24"/>
        </w:rPr>
        <w:t>•Adult-Child Interactions - throughout the day</w:t>
      </w:r>
    </w:p>
    <w:p w:rsidRPr="00517AF1" w:rsidR="00517AF1" w:rsidP="312AEDB6" w:rsidRDefault="00517AF1" w14:paraId="2E363FEC" w14:textId="5A2EBEA2">
      <w:pPr>
        <w:pStyle w:val="Heading2"/>
        <w:rPr>
          <w:rFonts w:ascii="Aptos" w:hAnsi="Aptos" w:asciiTheme="minorAscii" w:hAnsiTheme="minorAscii"/>
          <w:b w:val="0"/>
          <w:bCs w:val="0"/>
          <w:color w:val="000000" w:themeColor="text1"/>
          <w:sz w:val="24"/>
          <w:szCs w:val="24"/>
        </w:rPr>
      </w:pPr>
      <w:r w:rsidRPr="312AEDB6" w:rsidR="00517AF1">
        <w:rPr>
          <w:rFonts w:ascii="Aptos" w:hAnsi="Aptos" w:asciiTheme="minorAscii" w:hAnsiTheme="minorAscii"/>
          <w:b w:val="0"/>
          <w:bCs w:val="0"/>
          <w:color w:val="000000" w:themeColor="text1" w:themeTint="FF" w:themeShade="FF"/>
          <w:sz w:val="24"/>
          <w:szCs w:val="24"/>
        </w:rPr>
        <w:t xml:space="preserve">The teacher provides an introduction of the concept(s), with options for virtual or non-virtual strategies. Delivery methods </w:t>
      </w:r>
      <w:r w:rsidRPr="312AEDB6" w:rsidR="4562C388">
        <w:rPr>
          <w:rFonts w:ascii="Aptos" w:hAnsi="Aptos" w:asciiTheme="minorAscii" w:hAnsiTheme="minorAscii"/>
          <w:b w:val="0"/>
          <w:bCs w:val="0"/>
          <w:color w:val="000000" w:themeColor="text1" w:themeTint="FF" w:themeShade="FF"/>
          <w:sz w:val="24"/>
          <w:szCs w:val="24"/>
        </w:rPr>
        <w:t xml:space="preserve">may </w:t>
      </w:r>
      <w:r w:rsidRPr="312AEDB6" w:rsidR="00517AF1">
        <w:rPr>
          <w:rFonts w:ascii="Aptos" w:hAnsi="Aptos" w:asciiTheme="minorAscii" w:hAnsiTheme="minorAscii"/>
          <w:b w:val="0"/>
          <w:bCs w:val="0"/>
          <w:color w:val="000000" w:themeColor="text1" w:themeTint="FF" w:themeShade="FF"/>
          <w:sz w:val="24"/>
          <w:szCs w:val="24"/>
        </w:rPr>
        <w:t xml:space="preserve">include video, web links, games, take-home resources, </w:t>
      </w:r>
      <w:r w:rsidRPr="312AEDB6" w:rsidR="51057E55">
        <w:rPr>
          <w:rFonts w:ascii="Aptos" w:hAnsi="Aptos" w:asciiTheme="minorAscii" w:hAnsiTheme="minorAscii"/>
          <w:b w:val="0"/>
          <w:bCs w:val="0"/>
          <w:color w:val="000000" w:themeColor="text1" w:themeTint="FF" w:themeShade="FF"/>
          <w:sz w:val="24"/>
          <w:szCs w:val="24"/>
        </w:rPr>
        <w:t xml:space="preserve">or </w:t>
      </w:r>
      <w:r w:rsidRPr="312AEDB6" w:rsidR="00517AF1">
        <w:rPr>
          <w:rFonts w:ascii="Aptos" w:hAnsi="Aptos" w:asciiTheme="minorAscii" w:hAnsiTheme="minorAscii"/>
          <w:b w:val="0"/>
          <w:bCs w:val="0"/>
          <w:color w:val="000000" w:themeColor="text1" w:themeTint="FF" w:themeShade="FF"/>
          <w:sz w:val="24"/>
          <w:szCs w:val="24"/>
        </w:rPr>
        <w:t>hands-on kits.</w:t>
      </w:r>
    </w:p>
    <w:p w:rsidRPr="00517AF1" w:rsidR="00517AF1" w:rsidP="00517AF1" w:rsidRDefault="00517AF1" w14:paraId="723F0DAF" w14:textId="77777777">
      <w:pPr>
        <w:pStyle w:val="Heading2"/>
        <w:rPr>
          <w:rFonts w:asciiTheme="minorHAnsi" w:hAnsiTheme="minorHAnsi"/>
          <w:b w:val="0"/>
          <w:bCs w:val="0"/>
          <w:color w:val="000000" w:themeColor="text1"/>
          <w:sz w:val="24"/>
          <w:szCs w:val="24"/>
        </w:rPr>
      </w:pPr>
      <w:r w:rsidRPr="00517AF1">
        <w:rPr>
          <w:rFonts w:asciiTheme="minorHAnsi" w:hAnsiTheme="minorHAnsi"/>
          <w:b w:val="0"/>
          <w:bCs w:val="0"/>
          <w:color w:val="000000" w:themeColor="text1"/>
          <w:sz w:val="24"/>
          <w:szCs w:val="24"/>
        </w:rPr>
        <w:t>The teacher or family/caregiver follows the lead of the child as they explore the concept by (building on children’s interest, providing choices, and encouraging children to express ideas).</w:t>
      </w:r>
    </w:p>
    <w:p w:rsidRPr="00517AF1" w:rsidR="00517AF1" w:rsidP="00517AF1" w:rsidRDefault="00517AF1" w14:paraId="77FCE151" w14:textId="77777777">
      <w:pPr>
        <w:pStyle w:val="Heading2"/>
        <w:rPr>
          <w:rFonts w:asciiTheme="minorHAnsi" w:hAnsiTheme="minorHAnsi"/>
          <w:b w:val="0"/>
          <w:bCs w:val="0"/>
          <w:color w:val="000000" w:themeColor="text1"/>
          <w:sz w:val="24"/>
          <w:szCs w:val="24"/>
        </w:rPr>
      </w:pPr>
      <w:r w:rsidRPr="00517AF1">
        <w:rPr>
          <w:rFonts w:asciiTheme="minorHAnsi" w:hAnsiTheme="minorHAnsi"/>
          <w:b w:val="0"/>
          <w:bCs w:val="0"/>
          <w:color w:val="000000" w:themeColor="text1"/>
          <w:sz w:val="24"/>
          <w:szCs w:val="24"/>
        </w:rPr>
        <w:t>Families are encouraged to develop routines that incorporate unstructured time for physical activity and creative play into the day.</w:t>
      </w:r>
    </w:p>
    <w:p w:rsidR="008E475D" w:rsidP="00517AF1" w:rsidRDefault="00517AF1" w14:paraId="27699CB6" w14:textId="70838FE0">
      <w:pPr>
        <w:pStyle w:val="Heading2"/>
        <w:rPr>
          <w:rFonts w:asciiTheme="minorHAnsi" w:hAnsiTheme="minorHAnsi"/>
          <w:b w:val="0"/>
          <w:bCs w:val="0"/>
          <w:color w:val="000000" w:themeColor="text1"/>
          <w:sz w:val="24"/>
          <w:szCs w:val="24"/>
        </w:rPr>
      </w:pPr>
      <w:r w:rsidRPr="00517AF1">
        <w:rPr>
          <w:rFonts w:asciiTheme="minorHAnsi" w:hAnsiTheme="minorHAnsi"/>
          <w:b w:val="0"/>
          <w:bCs w:val="0"/>
          <w:color w:val="000000" w:themeColor="text1"/>
          <w:sz w:val="24"/>
          <w:szCs w:val="24"/>
        </w:rPr>
        <w:t>Families/caregiver should ask questions that prompt discovery while providing supervision.</w:t>
      </w:r>
    </w:p>
    <w:p w:rsidR="006C6AC6" w:rsidP="006C6AC6" w:rsidRDefault="006C6AC6" w14:paraId="0AA91397" w14:textId="77777777"/>
    <w:p w:rsidR="5F175FE0" w:rsidP="5F175FE0" w:rsidRDefault="5F175FE0" w14:paraId="38B1BCCC" w14:textId="00568B3D"/>
    <w:p w:rsidR="5F175FE0" w:rsidP="5F175FE0" w:rsidRDefault="5F175FE0" w14:paraId="2E96A835" w14:textId="41A3C59F"/>
    <w:p w:rsidR="002D191E" w:rsidP="002D191E" w:rsidRDefault="002D191E" w14:paraId="08DF123A" w14:textId="77777777">
      <w:pPr>
        <w:pStyle w:val="Heading2"/>
      </w:pPr>
      <w:r>
        <w:t>Resource to Support Diverse Learners</w:t>
      </w:r>
    </w:p>
    <w:p w:rsidR="002D191E" w:rsidP="002D191E" w:rsidRDefault="002D191E" w14:paraId="70CAE10E" w14:textId="77777777">
      <w:r w:rsidRPr="005D6A81">
        <w:rPr>
          <w:b/>
          <w:bCs/>
        </w:rPr>
        <w:t>Suggested Strategies</w:t>
      </w:r>
      <w:r>
        <w:t>:</w:t>
      </w:r>
    </w:p>
    <w:p w:rsidRPr="009F70E6" w:rsidR="002D191E" w:rsidP="002D191E" w:rsidRDefault="002D191E" w14:paraId="3228D9D0" w14:textId="7E63FEFB">
      <w:pPr>
        <w:pStyle w:val="ListParagraph"/>
        <w:numPr>
          <w:ilvl w:val="0"/>
          <w:numId w:val="15"/>
        </w:numPr>
        <w:rPr/>
      </w:pPr>
      <w:r w:rsidR="002D191E">
        <w:rPr/>
        <w:t>Designated time to consult with parent and/or student to provide guidance on use of accommodations</w:t>
      </w:r>
      <w:r w:rsidR="04E81AA8">
        <w:rPr/>
        <w:t>.</w:t>
      </w:r>
    </w:p>
    <w:p w:rsidRPr="009F70E6" w:rsidR="002D191E" w:rsidP="002D191E" w:rsidRDefault="002D191E" w14:paraId="6438C0A0" w14:textId="5A2BBEC9">
      <w:pPr>
        <w:pStyle w:val="ListParagraph"/>
        <w:numPr>
          <w:ilvl w:val="0"/>
          <w:numId w:val="15"/>
        </w:numPr>
        <w:rPr/>
      </w:pPr>
      <w:r w:rsidR="002D191E">
        <w:rPr/>
        <w:t>Work with families to determine what goals can be worked on in this type of learning environment</w:t>
      </w:r>
      <w:r w:rsidR="29413EEB">
        <w:rPr/>
        <w:t>.</w:t>
      </w:r>
    </w:p>
    <w:p w:rsidRPr="009F70E6" w:rsidR="002D191E" w:rsidP="002D191E" w:rsidRDefault="002D191E" w14:paraId="70429F93" w14:textId="52448C13">
      <w:pPr>
        <w:pStyle w:val="ListParagraph"/>
        <w:numPr>
          <w:ilvl w:val="0"/>
          <w:numId w:val="15"/>
        </w:numPr>
        <w:rPr/>
      </w:pPr>
      <w:r w:rsidR="002D191E">
        <w:rPr/>
        <w:t>Collaborate with General Education Teachers to ensure that assignments are accessible to students with disabilities in accordance with their IEP accommodations</w:t>
      </w:r>
      <w:r w:rsidR="2C2641E6">
        <w:rPr/>
        <w:t>.</w:t>
      </w:r>
    </w:p>
    <w:p w:rsidRPr="009F70E6" w:rsidR="002D191E" w:rsidP="002D191E" w:rsidRDefault="002D191E" w14:paraId="46F0C85B" w14:textId="217931CF">
      <w:pPr>
        <w:pStyle w:val="ListParagraph"/>
        <w:numPr>
          <w:ilvl w:val="0"/>
          <w:numId w:val="15"/>
        </w:numPr>
      </w:pPr>
      <w:r w:rsidRPr="009F70E6">
        <w:t>Provide a schedule and routine that is visual and predictable for parents/students to follow</w:t>
      </w:r>
      <w:r w:rsidR="005277C8">
        <w:t>.</w:t>
      </w:r>
    </w:p>
    <w:p w:rsidRPr="009F70E6" w:rsidR="002D191E" w:rsidP="002D191E" w:rsidRDefault="002D191E" w14:paraId="1E4331F0" w14:textId="0896EFC6">
      <w:pPr>
        <w:pStyle w:val="ListParagraph"/>
        <w:numPr>
          <w:ilvl w:val="0"/>
          <w:numId w:val="15"/>
        </w:numPr>
      </w:pPr>
      <w:r w:rsidRPr="009F70E6">
        <w:t>Provide resources that offer consistency including the continuous learning plan, and structure in the new learning including visual supports for parents and students to utilize within the home</w:t>
      </w:r>
      <w:r w:rsidR="005277C8">
        <w:t>.</w:t>
      </w:r>
    </w:p>
    <w:p w:rsidR="002D191E" w:rsidP="002D191E" w:rsidRDefault="002D191E" w14:paraId="12DF86BA" w14:textId="06AC3629">
      <w:pPr>
        <w:pStyle w:val="ListParagraph"/>
        <w:numPr>
          <w:ilvl w:val="0"/>
          <w:numId w:val="15"/>
        </w:numPr>
        <w:rPr/>
      </w:pPr>
      <w:r w:rsidR="002D191E">
        <w:rPr/>
        <w:t>Use w</w:t>
      </w:r>
      <w:r w:rsidR="002D191E">
        <w:rPr/>
        <w:t xml:space="preserve">ait time, </w:t>
      </w:r>
      <w:r w:rsidR="002D191E">
        <w:rPr/>
        <w:t>m</w:t>
      </w:r>
      <w:r w:rsidR="002D191E">
        <w:rPr/>
        <w:t xml:space="preserve">ultisensory approaches, </w:t>
      </w:r>
      <w:r w:rsidR="002D191E">
        <w:rPr/>
        <w:t>m</w:t>
      </w:r>
      <w:r w:rsidR="002D191E">
        <w:rPr/>
        <w:t>odel</w:t>
      </w:r>
      <w:r w:rsidR="002D191E">
        <w:rPr/>
        <w:t>ing</w:t>
      </w:r>
      <w:r w:rsidR="002D191E">
        <w:rPr/>
        <w:t xml:space="preserve"> (</w:t>
      </w:r>
      <w:r w:rsidR="5131C6FF">
        <w:rPr/>
        <w:t>“</w:t>
      </w:r>
      <w:r w:rsidR="002D191E">
        <w:rPr/>
        <w:t xml:space="preserve">I do, </w:t>
      </w:r>
      <w:r w:rsidR="72CAFFBD">
        <w:rPr/>
        <w:t>Y</w:t>
      </w:r>
      <w:r w:rsidR="002D191E">
        <w:rPr/>
        <w:t xml:space="preserve">ou do, </w:t>
      </w:r>
      <w:r w:rsidR="05684E1E">
        <w:rPr/>
        <w:t>W</w:t>
      </w:r>
      <w:r w:rsidR="002D191E">
        <w:rPr/>
        <w:t>e do</w:t>
      </w:r>
      <w:r w:rsidR="48E43182">
        <w:rPr/>
        <w:t>”</w:t>
      </w:r>
      <w:r w:rsidR="002D191E">
        <w:rPr/>
        <w:t xml:space="preserve">), </w:t>
      </w:r>
      <w:r w:rsidR="002D191E">
        <w:rPr/>
        <w:t xml:space="preserve">and </w:t>
      </w:r>
      <w:r w:rsidR="002D191E">
        <w:rPr/>
        <w:t>graphic organizers</w:t>
      </w:r>
      <w:r w:rsidR="002D191E">
        <w:rPr/>
        <w:t>.</w:t>
      </w:r>
      <w:r w:rsidR="002D191E">
        <w:rPr/>
        <w:t xml:space="preserve"> </w:t>
      </w:r>
    </w:p>
    <w:p w:rsidR="002D191E" w:rsidP="002D191E" w:rsidRDefault="002D191E" w14:paraId="24404C70" w14:textId="59CF810F">
      <w:pPr>
        <w:pStyle w:val="ListParagraph"/>
        <w:numPr>
          <w:ilvl w:val="0"/>
          <w:numId w:val="15"/>
        </w:numPr>
      </w:pPr>
      <w:r>
        <w:t xml:space="preserve">Use </w:t>
      </w:r>
      <w:r w:rsidRPr="009F70E6">
        <w:t xml:space="preserve">1:1 instruction </w:t>
      </w:r>
      <w:r>
        <w:t>virtually when feasible</w:t>
      </w:r>
      <w:r w:rsidR="005277C8">
        <w:t>.</w:t>
      </w:r>
    </w:p>
    <w:p w:rsidRPr="009F70E6" w:rsidR="002D191E" w:rsidP="002D191E" w:rsidRDefault="002D191E" w14:paraId="51C1275F" w14:textId="40781522">
      <w:pPr>
        <w:pStyle w:val="ListParagraph"/>
        <w:numPr>
          <w:ilvl w:val="0"/>
          <w:numId w:val="15"/>
        </w:numPr>
      </w:pPr>
      <w:r>
        <w:t>A</w:t>
      </w:r>
      <w:r w:rsidRPr="009F70E6">
        <w:t>llow for student</w:t>
      </w:r>
      <w:r>
        <w:t xml:space="preserve"> choice </w:t>
      </w:r>
      <w:r w:rsidRPr="009F70E6">
        <w:t>to show learning in various ways</w:t>
      </w:r>
      <w:r w:rsidR="005277C8">
        <w:t>.</w:t>
      </w:r>
    </w:p>
    <w:p w:rsidRPr="009F70E6" w:rsidR="002D191E" w:rsidP="002D191E" w:rsidRDefault="002D191E" w14:paraId="7A105AAC" w14:textId="0AF051A0">
      <w:pPr>
        <w:pStyle w:val="ListParagraph"/>
        <w:numPr>
          <w:ilvl w:val="0"/>
          <w:numId w:val="15"/>
        </w:numPr>
      </w:pPr>
      <w:r w:rsidRPr="009F70E6">
        <w:t>Modify certain assignments and materials, as appropriate, in alternate formats to facilitate effective communication for individuals with various types of disabilities</w:t>
      </w:r>
      <w:r w:rsidR="005277C8">
        <w:t>.</w:t>
      </w:r>
    </w:p>
    <w:p w:rsidRPr="009F70E6" w:rsidR="002D191E" w:rsidP="002D191E" w:rsidRDefault="002D191E" w14:paraId="60737FA7" w14:textId="03C72C04">
      <w:pPr>
        <w:pStyle w:val="ListParagraph"/>
        <w:numPr>
          <w:ilvl w:val="0"/>
          <w:numId w:val="15"/>
        </w:numPr>
      </w:pPr>
      <w:r w:rsidRPr="009F70E6">
        <w:t>Create highly motivating, interest-based activities</w:t>
      </w:r>
      <w:r>
        <w:t xml:space="preserve"> based on </w:t>
      </w:r>
      <w:r w:rsidRPr="009F70E6">
        <w:t>standards</w:t>
      </w:r>
      <w:r w:rsidR="005277C8">
        <w:t>.</w:t>
      </w:r>
    </w:p>
    <w:p w:rsidRPr="002923B4" w:rsidR="002D191E" w:rsidP="002D191E" w:rsidRDefault="002D191E" w14:paraId="49F51D95" w14:textId="77777777"/>
    <w:p w:rsidRPr="006C6AC6" w:rsidR="006C6AC6" w:rsidP="006C6AC6" w:rsidRDefault="006C6AC6" w14:paraId="13174118" w14:textId="77777777"/>
    <w:p w:rsidR="008E475D" w:rsidP="00BF3E8A" w:rsidRDefault="008E475D" w14:paraId="49A3B4FC" w14:textId="4D29BA62"/>
    <w:sectPr w:rsidR="008E475D">
      <w:headerReference w:type="default" r:id="rId21"/>
      <w:footerReference w:type="default" r:id="rId2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B27" w:rsidP="00E204A2" w:rsidRDefault="00777B27" w14:paraId="2A8E7CF0" w14:textId="77777777">
      <w:r>
        <w:separator/>
      </w:r>
    </w:p>
  </w:endnote>
  <w:endnote w:type="continuationSeparator" w:id="0">
    <w:p w:rsidR="00777B27" w:rsidP="00E204A2" w:rsidRDefault="00777B27" w14:paraId="55084317" w14:textId="77777777">
      <w:r>
        <w:continuationSeparator/>
      </w:r>
    </w:p>
  </w:endnote>
  <w:endnote w:type="continuationNotice" w:id="1">
    <w:p w:rsidR="00777B27" w:rsidRDefault="00777B27" w14:paraId="3965F6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4A2" w:rsidP="5F175FE0" w:rsidRDefault="5F175FE0" w14:paraId="0212E37F" w14:textId="114571A1">
    <w:pPr>
      <w:pStyle w:val="Footer"/>
      <w:rPr>
        <w:noProof/>
      </w:rPr>
    </w:pPr>
    <w:r>
      <w:t xml:space="preserve">Virginia Department of Education </w:t>
    </w:r>
    <w:r w:rsidR="00E204A2">
      <w:tab/>
    </w:r>
    <w:r w:rsidR="00E204A2">
      <w:fldChar w:fldCharType="begin"/>
    </w:r>
    <w:r w:rsidR="00E204A2">
      <w:instrText xml:space="preserve"> DATE \@ "MMMM d, yyyy" </w:instrText>
    </w:r>
    <w:r w:rsidR="00E204A2">
      <w:fldChar w:fldCharType="separate"/>
    </w:r>
    <w:r w:rsidR="00F6738B">
      <w:rPr>
        <w:noProof/>
      </w:rPr>
      <w:t>February 19, 2025</w:t>
    </w:r>
    <w:r w:rsidR="00E204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B27" w:rsidP="00E204A2" w:rsidRDefault="00777B27" w14:paraId="5EA73B53" w14:textId="77777777">
      <w:r>
        <w:separator/>
      </w:r>
    </w:p>
  </w:footnote>
  <w:footnote w:type="continuationSeparator" w:id="0">
    <w:p w:rsidR="00777B27" w:rsidP="00E204A2" w:rsidRDefault="00777B27" w14:paraId="00C43D92" w14:textId="77777777">
      <w:r>
        <w:continuationSeparator/>
      </w:r>
    </w:p>
  </w:footnote>
  <w:footnote w:type="continuationNotice" w:id="1">
    <w:p w:rsidR="00777B27" w:rsidRDefault="00777B27" w14:paraId="16BF82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175FE0" w:rsidTr="5F175FE0" w14:paraId="25B2A896" w14:textId="77777777">
      <w:trPr>
        <w:trHeight w:val="300"/>
      </w:trPr>
      <w:tc>
        <w:tcPr>
          <w:tcW w:w="3120" w:type="dxa"/>
        </w:tcPr>
        <w:p w:rsidR="5F175FE0" w:rsidP="5F175FE0" w:rsidRDefault="5F175FE0" w14:paraId="56E9A5D1" w14:textId="27350CA9">
          <w:pPr>
            <w:pStyle w:val="Header"/>
            <w:ind w:left="-115"/>
          </w:pPr>
        </w:p>
      </w:tc>
      <w:tc>
        <w:tcPr>
          <w:tcW w:w="3120" w:type="dxa"/>
        </w:tcPr>
        <w:p w:rsidR="5F175FE0" w:rsidP="5F175FE0" w:rsidRDefault="5F175FE0" w14:paraId="258E9774" w14:textId="18BB2B0C">
          <w:pPr>
            <w:pStyle w:val="Header"/>
            <w:jc w:val="center"/>
          </w:pPr>
        </w:p>
      </w:tc>
      <w:tc>
        <w:tcPr>
          <w:tcW w:w="3120" w:type="dxa"/>
        </w:tcPr>
        <w:p w:rsidR="5F175FE0" w:rsidP="5F175FE0" w:rsidRDefault="5F175FE0" w14:paraId="7120CD2A" w14:textId="3E27A368">
          <w:pPr>
            <w:pStyle w:val="Header"/>
            <w:ind w:right="-115"/>
            <w:jc w:val="right"/>
          </w:pPr>
        </w:p>
      </w:tc>
    </w:tr>
  </w:tbl>
  <w:p w:rsidR="5F175FE0" w:rsidP="5F175FE0" w:rsidRDefault="5F175FE0" w14:paraId="0F0498B7" w14:textId="76BEC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23F"/>
    <w:multiLevelType w:val="hybridMultilevel"/>
    <w:tmpl w:val="CCDC9B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9F3F73"/>
    <w:multiLevelType w:val="hybridMultilevel"/>
    <w:tmpl w:val="8F8C5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283484"/>
    <w:multiLevelType w:val="hybridMultilevel"/>
    <w:tmpl w:val="A372D1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2D63FC4"/>
    <w:multiLevelType w:val="hybridMultilevel"/>
    <w:tmpl w:val="00E0FA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1B34EA"/>
    <w:multiLevelType w:val="hybridMultilevel"/>
    <w:tmpl w:val="92DC78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890128"/>
    <w:multiLevelType w:val="hybridMultilevel"/>
    <w:tmpl w:val="FD0C6ED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E619F1"/>
    <w:multiLevelType w:val="hybridMultilevel"/>
    <w:tmpl w:val="DDAC89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931855"/>
    <w:multiLevelType w:val="hybridMultilevel"/>
    <w:tmpl w:val="71C8877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EE670C"/>
    <w:multiLevelType w:val="hybridMultilevel"/>
    <w:tmpl w:val="884E829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D4D462A"/>
    <w:multiLevelType w:val="hybridMultilevel"/>
    <w:tmpl w:val="8B06FC8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616A64E2"/>
    <w:multiLevelType w:val="hybridMultilevel"/>
    <w:tmpl w:val="33522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1751FE7"/>
    <w:multiLevelType w:val="hybridMultilevel"/>
    <w:tmpl w:val="117C2D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0997261"/>
    <w:multiLevelType w:val="hybridMultilevel"/>
    <w:tmpl w:val="927C31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5D24742"/>
    <w:multiLevelType w:val="hybridMultilevel"/>
    <w:tmpl w:val="53FEA8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512999"/>
    <w:multiLevelType w:val="hybridMultilevel"/>
    <w:tmpl w:val="0D943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33908418">
    <w:abstractNumId w:val="13"/>
  </w:num>
  <w:num w:numId="2" w16cid:durableId="234441720">
    <w:abstractNumId w:val="6"/>
  </w:num>
  <w:num w:numId="3" w16cid:durableId="1631322778">
    <w:abstractNumId w:val="14"/>
  </w:num>
  <w:num w:numId="4" w16cid:durableId="1172837816">
    <w:abstractNumId w:val="11"/>
  </w:num>
  <w:num w:numId="5" w16cid:durableId="1138302048">
    <w:abstractNumId w:val="8"/>
  </w:num>
  <w:num w:numId="6" w16cid:durableId="1064597943">
    <w:abstractNumId w:val="7"/>
  </w:num>
  <w:num w:numId="7" w16cid:durableId="305355550">
    <w:abstractNumId w:val="10"/>
  </w:num>
  <w:num w:numId="8" w16cid:durableId="11958391">
    <w:abstractNumId w:val="9"/>
  </w:num>
  <w:num w:numId="9" w16cid:durableId="2099251397">
    <w:abstractNumId w:val="5"/>
  </w:num>
  <w:num w:numId="10" w16cid:durableId="250819687">
    <w:abstractNumId w:val="0"/>
  </w:num>
  <w:num w:numId="11" w16cid:durableId="1242372797">
    <w:abstractNumId w:val="12"/>
  </w:num>
  <w:num w:numId="12" w16cid:durableId="72314240">
    <w:abstractNumId w:val="4"/>
  </w:num>
  <w:num w:numId="13" w16cid:durableId="1490436390">
    <w:abstractNumId w:val="3"/>
  </w:num>
  <w:num w:numId="14" w16cid:durableId="1601835345">
    <w:abstractNumId w:val="1"/>
  </w:num>
  <w:num w:numId="15" w16cid:durableId="124637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B0"/>
    <w:rsid w:val="000041E2"/>
    <w:rsid w:val="00005B38"/>
    <w:rsid w:val="000164AD"/>
    <w:rsid w:val="00024162"/>
    <w:rsid w:val="000257D0"/>
    <w:rsid w:val="0002587A"/>
    <w:rsid w:val="0003479F"/>
    <w:rsid w:val="00034C86"/>
    <w:rsid w:val="000459E6"/>
    <w:rsid w:val="00053801"/>
    <w:rsid w:val="000556EA"/>
    <w:rsid w:val="000722DD"/>
    <w:rsid w:val="00074645"/>
    <w:rsid w:val="000766FD"/>
    <w:rsid w:val="000800E6"/>
    <w:rsid w:val="00083119"/>
    <w:rsid w:val="00083C69"/>
    <w:rsid w:val="000850AF"/>
    <w:rsid w:val="000869BE"/>
    <w:rsid w:val="0008781C"/>
    <w:rsid w:val="000A1C04"/>
    <w:rsid w:val="000A429A"/>
    <w:rsid w:val="000A73BF"/>
    <w:rsid w:val="000D1520"/>
    <w:rsid w:val="000D5B46"/>
    <w:rsid w:val="000E1A78"/>
    <w:rsid w:val="000F4098"/>
    <w:rsid w:val="000F4CBE"/>
    <w:rsid w:val="00105BF5"/>
    <w:rsid w:val="00114AD3"/>
    <w:rsid w:val="001365E3"/>
    <w:rsid w:val="00146430"/>
    <w:rsid w:val="00147DAD"/>
    <w:rsid w:val="0015175C"/>
    <w:rsid w:val="00152D48"/>
    <w:rsid w:val="00163DAE"/>
    <w:rsid w:val="00167B3F"/>
    <w:rsid w:val="00170B18"/>
    <w:rsid w:val="0017677C"/>
    <w:rsid w:val="00182E93"/>
    <w:rsid w:val="00186B56"/>
    <w:rsid w:val="00194A81"/>
    <w:rsid w:val="0019743E"/>
    <w:rsid w:val="001A20C1"/>
    <w:rsid w:val="001B454D"/>
    <w:rsid w:val="001C00FF"/>
    <w:rsid w:val="001C4B3E"/>
    <w:rsid w:val="001C4F9C"/>
    <w:rsid w:val="001C6715"/>
    <w:rsid w:val="001D022B"/>
    <w:rsid w:val="001D079A"/>
    <w:rsid w:val="001D152A"/>
    <w:rsid w:val="001E05C8"/>
    <w:rsid w:val="001F7A29"/>
    <w:rsid w:val="0020237C"/>
    <w:rsid w:val="0020299D"/>
    <w:rsid w:val="00207ACA"/>
    <w:rsid w:val="002147E9"/>
    <w:rsid w:val="002221A8"/>
    <w:rsid w:val="002239BD"/>
    <w:rsid w:val="002343DD"/>
    <w:rsid w:val="002400A5"/>
    <w:rsid w:val="00240DEE"/>
    <w:rsid w:val="00242647"/>
    <w:rsid w:val="00252AD4"/>
    <w:rsid w:val="00256BD7"/>
    <w:rsid w:val="00257022"/>
    <w:rsid w:val="00257E6C"/>
    <w:rsid w:val="00267496"/>
    <w:rsid w:val="00274A07"/>
    <w:rsid w:val="00280291"/>
    <w:rsid w:val="00291E55"/>
    <w:rsid w:val="00295C5A"/>
    <w:rsid w:val="002970D3"/>
    <w:rsid w:val="002A17EE"/>
    <w:rsid w:val="002A1BBB"/>
    <w:rsid w:val="002C0734"/>
    <w:rsid w:val="002C1EB6"/>
    <w:rsid w:val="002C42B2"/>
    <w:rsid w:val="002C5178"/>
    <w:rsid w:val="002D191E"/>
    <w:rsid w:val="002E5B96"/>
    <w:rsid w:val="002E6996"/>
    <w:rsid w:val="002F7EEE"/>
    <w:rsid w:val="003023E8"/>
    <w:rsid w:val="00307A12"/>
    <w:rsid w:val="003202A4"/>
    <w:rsid w:val="00333474"/>
    <w:rsid w:val="00333C4E"/>
    <w:rsid w:val="0033427A"/>
    <w:rsid w:val="00334F2E"/>
    <w:rsid w:val="00340A47"/>
    <w:rsid w:val="00345635"/>
    <w:rsid w:val="003474EC"/>
    <w:rsid w:val="00347964"/>
    <w:rsid w:val="003543EE"/>
    <w:rsid w:val="00357B15"/>
    <w:rsid w:val="0036154A"/>
    <w:rsid w:val="003658A0"/>
    <w:rsid w:val="00366274"/>
    <w:rsid w:val="003804BB"/>
    <w:rsid w:val="00381A80"/>
    <w:rsid w:val="00382FE1"/>
    <w:rsid w:val="0039397F"/>
    <w:rsid w:val="00397D81"/>
    <w:rsid w:val="003B043D"/>
    <w:rsid w:val="003B0467"/>
    <w:rsid w:val="003B1686"/>
    <w:rsid w:val="003B2C22"/>
    <w:rsid w:val="003D3372"/>
    <w:rsid w:val="003D6C5C"/>
    <w:rsid w:val="003E266F"/>
    <w:rsid w:val="003E64A5"/>
    <w:rsid w:val="003F0E87"/>
    <w:rsid w:val="003F2E04"/>
    <w:rsid w:val="00400BEF"/>
    <w:rsid w:val="00401DC2"/>
    <w:rsid w:val="00403C4B"/>
    <w:rsid w:val="00404F06"/>
    <w:rsid w:val="00405F53"/>
    <w:rsid w:val="00412D95"/>
    <w:rsid w:val="00414870"/>
    <w:rsid w:val="00416139"/>
    <w:rsid w:val="00422191"/>
    <w:rsid w:val="0042482A"/>
    <w:rsid w:val="00430158"/>
    <w:rsid w:val="0044222D"/>
    <w:rsid w:val="00453719"/>
    <w:rsid w:val="0045525D"/>
    <w:rsid w:val="004638C6"/>
    <w:rsid w:val="004644AA"/>
    <w:rsid w:val="0046452B"/>
    <w:rsid w:val="00480C7F"/>
    <w:rsid w:val="0049581D"/>
    <w:rsid w:val="00496A05"/>
    <w:rsid w:val="004A041A"/>
    <w:rsid w:val="004B17AB"/>
    <w:rsid w:val="004B7503"/>
    <w:rsid w:val="004C1140"/>
    <w:rsid w:val="004C2CB4"/>
    <w:rsid w:val="004C5E53"/>
    <w:rsid w:val="004D2F14"/>
    <w:rsid w:val="004E3BC7"/>
    <w:rsid w:val="004E52FA"/>
    <w:rsid w:val="00503B90"/>
    <w:rsid w:val="00504D37"/>
    <w:rsid w:val="00505BD4"/>
    <w:rsid w:val="00506C61"/>
    <w:rsid w:val="00511B20"/>
    <w:rsid w:val="0051655F"/>
    <w:rsid w:val="00517AF1"/>
    <w:rsid w:val="005277C8"/>
    <w:rsid w:val="0053603E"/>
    <w:rsid w:val="00536D6B"/>
    <w:rsid w:val="00540193"/>
    <w:rsid w:val="005402AC"/>
    <w:rsid w:val="00541B69"/>
    <w:rsid w:val="0055067F"/>
    <w:rsid w:val="00552DD5"/>
    <w:rsid w:val="0055455B"/>
    <w:rsid w:val="00557114"/>
    <w:rsid w:val="00564E97"/>
    <w:rsid w:val="00570E63"/>
    <w:rsid w:val="00570ECD"/>
    <w:rsid w:val="0058207A"/>
    <w:rsid w:val="0058491F"/>
    <w:rsid w:val="005908CC"/>
    <w:rsid w:val="005A5B90"/>
    <w:rsid w:val="005A791B"/>
    <w:rsid w:val="005B1ED7"/>
    <w:rsid w:val="005B21AF"/>
    <w:rsid w:val="005B3154"/>
    <w:rsid w:val="005B5EAB"/>
    <w:rsid w:val="005E13A5"/>
    <w:rsid w:val="006177ED"/>
    <w:rsid w:val="006267AD"/>
    <w:rsid w:val="0063439E"/>
    <w:rsid w:val="006401E6"/>
    <w:rsid w:val="0064148D"/>
    <w:rsid w:val="00643B1D"/>
    <w:rsid w:val="00651B1A"/>
    <w:rsid w:val="00652E8E"/>
    <w:rsid w:val="00652ED4"/>
    <w:rsid w:val="00657B50"/>
    <w:rsid w:val="00664F07"/>
    <w:rsid w:val="006736BB"/>
    <w:rsid w:val="00684737"/>
    <w:rsid w:val="00687D4E"/>
    <w:rsid w:val="00691BE1"/>
    <w:rsid w:val="006A3628"/>
    <w:rsid w:val="006A7C00"/>
    <w:rsid w:val="006B27AA"/>
    <w:rsid w:val="006B651B"/>
    <w:rsid w:val="006B6D01"/>
    <w:rsid w:val="006C273E"/>
    <w:rsid w:val="006C48FB"/>
    <w:rsid w:val="006C4E78"/>
    <w:rsid w:val="006C6AC6"/>
    <w:rsid w:val="006C7BF7"/>
    <w:rsid w:val="006D2B0C"/>
    <w:rsid w:val="006F21BB"/>
    <w:rsid w:val="006F466B"/>
    <w:rsid w:val="006F625D"/>
    <w:rsid w:val="006F7E3E"/>
    <w:rsid w:val="00700118"/>
    <w:rsid w:val="0070059B"/>
    <w:rsid w:val="00704015"/>
    <w:rsid w:val="00717859"/>
    <w:rsid w:val="007223CF"/>
    <w:rsid w:val="007255E1"/>
    <w:rsid w:val="00730357"/>
    <w:rsid w:val="00755AE4"/>
    <w:rsid w:val="00757B0E"/>
    <w:rsid w:val="00761C66"/>
    <w:rsid w:val="007663B7"/>
    <w:rsid w:val="0077481E"/>
    <w:rsid w:val="00775E27"/>
    <w:rsid w:val="00776845"/>
    <w:rsid w:val="00777B27"/>
    <w:rsid w:val="00780B21"/>
    <w:rsid w:val="00786F75"/>
    <w:rsid w:val="007904F3"/>
    <w:rsid w:val="00792CAF"/>
    <w:rsid w:val="007938F8"/>
    <w:rsid w:val="007961BF"/>
    <w:rsid w:val="00797EC7"/>
    <w:rsid w:val="007A5BF6"/>
    <w:rsid w:val="007A608C"/>
    <w:rsid w:val="007B1124"/>
    <w:rsid w:val="007B32AA"/>
    <w:rsid w:val="007B7DC5"/>
    <w:rsid w:val="007C3756"/>
    <w:rsid w:val="007C4E23"/>
    <w:rsid w:val="007C7D11"/>
    <w:rsid w:val="007D3B59"/>
    <w:rsid w:val="007F0BD2"/>
    <w:rsid w:val="007F20FF"/>
    <w:rsid w:val="007F264A"/>
    <w:rsid w:val="007F4CDA"/>
    <w:rsid w:val="007F4EDF"/>
    <w:rsid w:val="007F55E6"/>
    <w:rsid w:val="007F7529"/>
    <w:rsid w:val="0080420F"/>
    <w:rsid w:val="008043DE"/>
    <w:rsid w:val="00806358"/>
    <w:rsid w:val="00810A22"/>
    <w:rsid w:val="008143BB"/>
    <w:rsid w:val="00815C6F"/>
    <w:rsid w:val="008161E1"/>
    <w:rsid w:val="00816E69"/>
    <w:rsid w:val="0082011C"/>
    <w:rsid w:val="00826F01"/>
    <w:rsid w:val="00831642"/>
    <w:rsid w:val="00831B60"/>
    <w:rsid w:val="00837D63"/>
    <w:rsid w:val="00844706"/>
    <w:rsid w:val="00850995"/>
    <w:rsid w:val="00860EF9"/>
    <w:rsid w:val="008702D5"/>
    <w:rsid w:val="0087253A"/>
    <w:rsid w:val="00876BCB"/>
    <w:rsid w:val="00877595"/>
    <w:rsid w:val="008846BE"/>
    <w:rsid w:val="00886667"/>
    <w:rsid w:val="00887052"/>
    <w:rsid w:val="00891C5E"/>
    <w:rsid w:val="0089207C"/>
    <w:rsid w:val="00892F92"/>
    <w:rsid w:val="00895EE0"/>
    <w:rsid w:val="008A0107"/>
    <w:rsid w:val="008A3B24"/>
    <w:rsid w:val="008A498C"/>
    <w:rsid w:val="008A5AE6"/>
    <w:rsid w:val="008B77A8"/>
    <w:rsid w:val="008C1629"/>
    <w:rsid w:val="008C3D08"/>
    <w:rsid w:val="008C481E"/>
    <w:rsid w:val="008C56AF"/>
    <w:rsid w:val="008C5777"/>
    <w:rsid w:val="008D590F"/>
    <w:rsid w:val="008E46E3"/>
    <w:rsid w:val="008E475D"/>
    <w:rsid w:val="008F08A2"/>
    <w:rsid w:val="008F1378"/>
    <w:rsid w:val="008F5518"/>
    <w:rsid w:val="0090189C"/>
    <w:rsid w:val="0090345A"/>
    <w:rsid w:val="00904B1A"/>
    <w:rsid w:val="00917494"/>
    <w:rsid w:val="00930DFD"/>
    <w:rsid w:val="00942DE0"/>
    <w:rsid w:val="009449D7"/>
    <w:rsid w:val="00950865"/>
    <w:rsid w:val="0095367B"/>
    <w:rsid w:val="00960B7B"/>
    <w:rsid w:val="009615A0"/>
    <w:rsid w:val="00962835"/>
    <w:rsid w:val="00963944"/>
    <w:rsid w:val="00967DA6"/>
    <w:rsid w:val="009732F6"/>
    <w:rsid w:val="00973B1A"/>
    <w:rsid w:val="009753E9"/>
    <w:rsid w:val="00982AE8"/>
    <w:rsid w:val="009875AC"/>
    <w:rsid w:val="0099479D"/>
    <w:rsid w:val="00994F10"/>
    <w:rsid w:val="00994FAF"/>
    <w:rsid w:val="00995F22"/>
    <w:rsid w:val="0099758C"/>
    <w:rsid w:val="009A412C"/>
    <w:rsid w:val="009A4E06"/>
    <w:rsid w:val="009B1B8B"/>
    <w:rsid w:val="009B32A5"/>
    <w:rsid w:val="009B33A5"/>
    <w:rsid w:val="009C254C"/>
    <w:rsid w:val="009C288E"/>
    <w:rsid w:val="009C509B"/>
    <w:rsid w:val="009D1DEE"/>
    <w:rsid w:val="009D1EAB"/>
    <w:rsid w:val="009D2298"/>
    <w:rsid w:val="009D392B"/>
    <w:rsid w:val="009D4971"/>
    <w:rsid w:val="009D7F9D"/>
    <w:rsid w:val="009E5088"/>
    <w:rsid w:val="009F0715"/>
    <w:rsid w:val="009F0EAD"/>
    <w:rsid w:val="009F5CA8"/>
    <w:rsid w:val="009F7998"/>
    <w:rsid w:val="00A1415D"/>
    <w:rsid w:val="00A20A73"/>
    <w:rsid w:val="00A33565"/>
    <w:rsid w:val="00A362BD"/>
    <w:rsid w:val="00A41222"/>
    <w:rsid w:val="00A541E9"/>
    <w:rsid w:val="00A626F8"/>
    <w:rsid w:val="00A6761D"/>
    <w:rsid w:val="00A716F4"/>
    <w:rsid w:val="00A745FC"/>
    <w:rsid w:val="00A778D9"/>
    <w:rsid w:val="00A84CC1"/>
    <w:rsid w:val="00A9139F"/>
    <w:rsid w:val="00A97B4B"/>
    <w:rsid w:val="00A97F6D"/>
    <w:rsid w:val="00AA0A07"/>
    <w:rsid w:val="00AA432B"/>
    <w:rsid w:val="00AA4A56"/>
    <w:rsid w:val="00AA6A89"/>
    <w:rsid w:val="00AB0736"/>
    <w:rsid w:val="00AB2894"/>
    <w:rsid w:val="00AC05E3"/>
    <w:rsid w:val="00AC5915"/>
    <w:rsid w:val="00AC7A39"/>
    <w:rsid w:val="00AD09DB"/>
    <w:rsid w:val="00AD1E3A"/>
    <w:rsid w:val="00AD2636"/>
    <w:rsid w:val="00AD4738"/>
    <w:rsid w:val="00AE04C9"/>
    <w:rsid w:val="00AE3FAE"/>
    <w:rsid w:val="00AE57AE"/>
    <w:rsid w:val="00AF0A52"/>
    <w:rsid w:val="00B0189D"/>
    <w:rsid w:val="00B04578"/>
    <w:rsid w:val="00B0538D"/>
    <w:rsid w:val="00B116A6"/>
    <w:rsid w:val="00B135A6"/>
    <w:rsid w:val="00B15586"/>
    <w:rsid w:val="00B15E12"/>
    <w:rsid w:val="00B16B43"/>
    <w:rsid w:val="00B171FA"/>
    <w:rsid w:val="00B27455"/>
    <w:rsid w:val="00B34235"/>
    <w:rsid w:val="00B4148E"/>
    <w:rsid w:val="00B4175B"/>
    <w:rsid w:val="00B46B47"/>
    <w:rsid w:val="00B46F23"/>
    <w:rsid w:val="00B51D98"/>
    <w:rsid w:val="00B64B49"/>
    <w:rsid w:val="00B65ED2"/>
    <w:rsid w:val="00B7048B"/>
    <w:rsid w:val="00B75B55"/>
    <w:rsid w:val="00B80477"/>
    <w:rsid w:val="00BA5DFB"/>
    <w:rsid w:val="00BC3D99"/>
    <w:rsid w:val="00BC6C57"/>
    <w:rsid w:val="00BD7272"/>
    <w:rsid w:val="00BD792D"/>
    <w:rsid w:val="00BE3707"/>
    <w:rsid w:val="00BF2F86"/>
    <w:rsid w:val="00BF3E8A"/>
    <w:rsid w:val="00C2213D"/>
    <w:rsid w:val="00C22FD2"/>
    <w:rsid w:val="00C27003"/>
    <w:rsid w:val="00C34EAA"/>
    <w:rsid w:val="00C35CDD"/>
    <w:rsid w:val="00C401A5"/>
    <w:rsid w:val="00C47BB8"/>
    <w:rsid w:val="00C6188A"/>
    <w:rsid w:val="00C74E4E"/>
    <w:rsid w:val="00C75D48"/>
    <w:rsid w:val="00C80326"/>
    <w:rsid w:val="00C82CE6"/>
    <w:rsid w:val="00C91AFD"/>
    <w:rsid w:val="00C930EF"/>
    <w:rsid w:val="00C95121"/>
    <w:rsid w:val="00C9598C"/>
    <w:rsid w:val="00CA0314"/>
    <w:rsid w:val="00CA1725"/>
    <w:rsid w:val="00CA3178"/>
    <w:rsid w:val="00CA6BD6"/>
    <w:rsid w:val="00CA7648"/>
    <w:rsid w:val="00CB054B"/>
    <w:rsid w:val="00CB107A"/>
    <w:rsid w:val="00CC1C05"/>
    <w:rsid w:val="00CC64DF"/>
    <w:rsid w:val="00CD1A19"/>
    <w:rsid w:val="00CD2402"/>
    <w:rsid w:val="00CD38B0"/>
    <w:rsid w:val="00CD3CA4"/>
    <w:rsid w:val="00CE3F96"/>
    <w:rsid w:val="00CE4082"/>
    <w:rsid w:val="00CF60F7"/>
    <w:rsid w:val="00CF7ACB"/>
    <w:rsid w:val="00D114CA"/>
    <w:rsid w:val="00D1186C"/>
    <w:rsid w:val="00D1246D"/>
    <w:rsid w:val="00D2602F"/>
    <w:rsid w:val="00D33904"/>
    <w:rsid w:val="00D44F6D"/>
    <w:rsid w:val="00D570D5"/>
    <w:rsid w:val="00D57CC9"/>
    <w:rsid w:val="00D67B67"/>
    <w:rsid w:val="00D70E35"/>
    <w:rsid w:val="00D71DDC"/>
    <w:rsid w:val="00D806A6"/>
    <w:rsid w:val="00D94493"/>
    <w:rsid w:val="00D978F9"/>
    <w:rsid w:val="00DA167A"/>
    <w:rsid w:val="00DA32C6"/>
    <w:rsid w:val="00DA4B93"/>
    <w:rsid w:val="00DB2256"/>
    <w:rsid w:val="00DB2930"/>
    <w:rsid w:val="00DB3165"/>
    <w:rsid w:val="00DB538C"/>
    <w:rsid w:val="00DC0FBD"/>
    <w:rsid w:val="00DD09B0"/>
    <w:rsid w:val="00DD1C08"/>
    <w:rsid w:val="00DD2311"/>
    <w:rsid w:val="00DD4B7A"/>
    <w:rsid w:val="00DD56B0"/>
    <w:rsid w:val="00DE0B90"/>
    <w:rsid w:val="00DE3AD2"/>
    <w:rsid w:val="00DF0879"/>
    <w:rsid w:val="00DF1683"/>
    <w:rsid w:val="00DF3254"/>
    <w:rsid w:val="00DF3E64"/>
    <w:rsid w:val="00DF461C"/>
    <w:rsid w:val="00DF475F"/>
    <w:rsid w:val="00DF7755"/>
    <w:rsid w:val="00E0054C"/>
    <w:rsid w:val="00E02BFA"/>
    <w:rsid w:val="00E12E1D"/>
    <w:rsid w:val="00E1326C"/>
    <w:rsid w:val="00E14159"/>
    <w:rsid w:val="00E145C1"/>
    <w:rsid w:val="00E14A9A"/>
    <w:rsid w:val="00E173F7"/>
    <w:rsid w:val="00E204A2"/>
    <w:rsid w:val="00E222EF"/>
    <w:rsid w:val="00E272EA"/>
    <w:rsid w:val="00E32253"/>
    <w:rsid w:val="00E360E3"/>
    <w:rsid w:val="00E52E8B"/>
    <w:rsid w:val="00E835C2"/>
    <w:rsid w:val="00E87F85"/>
    <w:rsid w:val="00E931C9"/>
    <w:rsid w:val="00E93ACB"/>
    <w:rsid w:val="00EA1DAE"/>
    <w:rsid w:val="00EB21A1"/>
    <w:rsid w:val="00EB46B1"/>
    <w:rsid w:val="00EB7D28"/>
    <w:rsid w:val="00EC0D19"/>
    <w:rsid w:val="00EC3171"/>
    <w:rsid w:val="00ED35BF"/>
    <w:rsid w:val="00ED7D96"/>
    <w:rsid w:val="00EE1033"/>
    <w:rsid w:val="00EE57C1"/>
    <w:rsid w:val="00EF2A90"/>
    <w:rsid w:val="00EF789E"/>
    <w:rsid w:val="00F07EC5"/>
    <w:rsid w:val="00F1382B"/>
    <w:rsid w:val="00F23E35"/>
    <w:rsid w:val="00F25124"/>
    <w:rsid w:val="00F31175"/>
    <w:rsid w:val="00F34ABB"/>
    <w:rsid w:val="00F46DB3"/>
    <w:rsid w:val="00F476D0"/>
    <w:rsid w:val="00F61459"/>
    <w:rsid w:val="00F614AE"/>
    <w:rsid w:val="00F64432"/>
    <w:rsid w:val="00F65F27"/>
    <w:rsid w:val="00F6738B"/>
    <w:rsid w:val="00F7554D"/>
    <w:rsid w:val="00F7573A"/>
    <w:rsid w:val="00F775C4"/>
    <w:rsid w:val="00F820C9"/>
    <w:rsid w:val="00F854A7"/>
    <w:rsid w:val="00F87565"/>
    <w:rsid w:val="00F92E85"/>
    <w:rsid w:val="00F9337C"/>
    <w:rsid w:val="00F96DD0"/>
    <w:rsid w:val="00FA1DE2"/>
    <w:rsid w:val="00FA3981"/>
    <w:rsid w:val="00FB1683"/>
    <w:rsid w:val="00FB3AC3"/>
    <w:rsid w:val="00FD43DB"/>
    <w:rsid w:val="00FD72FA"/>
    <w:rsid w:val="00FE3EFD"/>
    <w:rsid w:val="00FE53AE"/>
    <w:rsid w:val="00FF0EBD"/>
    <w:rsid w:val="03A00A23"/>
    <w:rsid w:val="04E81AA8"/>
    <w:rsid w:val="05684E1E"/>
    <w:rsid w:val="069E0C92"/>
    <w:rsid w:val="0805E11A"/>
    <w:rsid w:val="0942C1A7"/>
    <w:rsid w:val="0E39EE81"/>
    <w:rsid w:val="2430CF74"/>
    <w:rsid w:val="27926459"/>
    <w:rsid w:val="29413EEB"/>
    <w:rsid w:val="296B5D03"/>
    <w:rsid w:val="2C2641E6"/>
    <w:rsid w:val="2D28047D"/>
    <w:rsid w:val="2EB1A47D"/>
    <w:rsid w:val="30BE85CC"/>
    <w:rsid w:val="312AEDB6"/>
    <w:rsid w:val="38E739AB"/>
    <w:rsid w:val="4562C388"/>
    <w:rsid w:val="48E43182"/>
    <w:rsid w:val="504D221A"/>
    <w:rsid w:val="51057E55"/>
    <w:rsid w:val="5131C6FF"/>
    <w:rsid w:val="5514EF4B"/>
    <w:rsid w:val="58EA12D8"/>
    <w:rsid w:val="5F175FE0"/>
    <w:rsid w:val="6CCAC16F"/>
    <w:rsid w:val="6D897C05"/>
    <w:rsid w:val="6F3497F0"/>
    <w:rsid w:val="72CAF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9176"/>
  <w15:chartTrackingRefBased/>
  <w15:docId w15:val="{C6D37201-C549-44CD-9B85-0541561E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43DD"/>
  </w:style>
  <w:style w:type="paragraph" w:styleId="Heading1">
    <w:name w:val="heading 1"/>
    <w:basedOn w:val="Normal"/>
    <w:next w:val="Normal"/>
    <w:link w:val="Heading1Char"/>
    <w:uiPriority w:val="9"/>
    <w:qFormat/>
    <w:rsid w:val="002343DD"/>
    <w:pPr>
      <w:keepNext/>
      <w:keepLines/>
      <w:spacing w:before="240"/>
      <w:outlineLvl w:val="0"/>
    </w:pPr>
    <w:rPr>
      <w:rFonts w:asciiTheme="majorHAnsi" w:hAnsiTheme="majorHAnsi" w:eastAsiaTheme="majorEastAsia" w:cstheme="majorBidi"/>
      <w:b/>
      <w:bCs/>
      <w:color w:val="003C71"/>
      <w:sz w:val="48"/>
      <w:szCs w:val="48"/>
    </w:rPr>
  </w:style>
  <w:style w:type="paragraph" w:styleId="Heading2">
    <w:name w:val="heading 2"/>
    <w:basedOn w:val="Normal"/>
    <w:next w:val="Normal"/>
    <w:link w:val="Heading2Char"/>
    <w:uiPriority w:val="9"/>
    <w:unhideWhenUsed/>
    <w:qFormat/>
    <w:rsid w:val="002343DD"/>
    <w:pPr>
      <w:keepNext/>
      <w:keepLines/>
      <w:spacing w:before="40" w:after="120"/>
      <w:outlineLvl w:val="1"/>
    </w:pPr>
    <w:rPr>
      <w:rFonts w:asciiTheme="majorHAnsi" w:hAnsiTheme="majorHAnsi" w:eastAsiaTheme="majorEastAsia"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2343DD"/>
    <w:pPr>
      <w:keepNext/>
      <w:keepLines/>
      <w:spacing w:before="120" w:after="120"/>
      <w:outlineLvl w:val="2"/>
    </w:pPr>
    <w:rPr>
      <w:rFonts w:asciiTheme="majorHAnsi" w:hAnsiTheme="majorHAnsi" w:eastAsiaTheme="majorEastAsia" w:cstheme="majorBidi"/>
      <w:b/>
      <w:bCs/>
      <w:color w:val="000000" w:themeColor="text1"/>
      <w:sz w:val="28"/>
      <w:szCs w:val="28"/>
    </w:rPr>
  </w:style>
  <w:style w:type="paragraph" w:styleId="Heading4">
    <w:name w:val="heading 4"/>
    <w:basedOn w:val="Normal"/>
    <w:next w:val="Normal"/>
    <w:link w:val="Heading4Char"/>
    <w:uiPriority w:val="9"/>
    <w:unhideWhenUsed/>
    <w:qFormat/>
    <w:rsid w:val="002343DD"/>
    <w:pPr>
      <w:keepNext/>
      <w:keepLines/>
      <w:spacing w:before="120"/>
      <w:outlineLvl w:val="3"/>
    </w:pPr>
    <w:rPr>
      <w:rFonts w:asciiTheme="majorHAnsi" w:hAnsiTheme="majorHAnsi" w:eastAsiaTheme="majorEastAsia" w:cstheme="majorBidi"/>
      <w:i/>
      <w:iCs/>
      <w:color w:val="003C71"/>
      <w:sz w:val="28"/>
      <w:szCs w:val="28"/>
    </w:rPr>
  </w:style>
  <w:style w:type="paragraph" w:styleId="Heading5">
    <w:name w:val="heading 5"/>
    <w:basedOn w:val="Normal"/>
    <w:next w:val="Normal"/>
    <w:link w:val="Heading5Char"/>
    <w:uiPriority w:val="9"/>
    <w:semiHidden/>
    <w:unhideWhenUsed/>
    <w:qFormat/>
    <w:rsid w:val="002343DD"/>
    <w:pPr>
      <w:keepNext/>
      <w:keepLines/>
      <w:spacing w:before="40"/>
      <w:outlineLvl w:val="4"/>
    </w:pPr>
    <w:rPr>
      <w:rFonts w:asciiTheme="majorHAnsi" w:hAnsiTheme="maj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3DD"/>
    <w:pPr>
      <w:keepNext/>
      <w:keepLines/>
      <w:spacing w:before="40"/>
      <w:outlineLvl w:val="5"/>
    </w:pPr>
    <w:rPr>
      <w:rFonts w:asciiTheme="majorHAnsi" w:hAnsiTheme="majorHAnsi" w:eastAsiaTheme="majorEastAsia" w:cstheme="majorBidi"/>
      <w:color w:val="0A2F40" w:themeColor="accent1" w:themeShade="7F"/>
    </w:rPr>
  </w:style>
  <w:style w:type="paragraph" w:styleId="Heading7">
    <w:name w:val="heading 7"/>
    <w:basedOn w:val="Normal"/>
    <w:next w:val="Normal"/>
    <w:link w:val="Heading7Char"/>
    <w:uiPriority w:val="9"/>
    <w:semiHidden/>
    <w:unhideWhenUsed/>
    <w:qFormat/>
    <w:rsid w:val="002343DD"/>
    <w:pPr>
      <w:keepNext/>
      <w:keepLines/>
      <w:spacing w:before="40"/>
      <w:outlineLvl w:val="6"/>
    </w:pPr>
    <w:rPr>
      <w:rFonts w:asciiTheme="majorHAnsi" w:hAnsiTheme="majorHAnsi" w:eastAsiaTheme="majorEastAsia" w:cstheme="majorBidi"/>
      <w:i/>
      <w:iCs/>
      <w:color w:val="0A2F40" w:themeColor="accent1" w:themeShade="7F"/>
    </w:rPr>
  </w:style>
  <w:style w:type="paragraph" w:styleId="Heading8">
    <w:name w:val="heading 8"/>
    <w:basedOn w:val="Normal"/>
    <w:next w:val="Normal"/>
    <w:link w:val="Heading8Char"/>
    <w:uiPriority w:val="9"/>
    <w:semiHidden/>
    <w:unhideWhenUsed/>
    <w:qFormat/>
    <w:rsid w:val="002343DD"/>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43DD"/>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43DD"/>
    <w:rPr>
      <w:rFonts w:asciiTheme="majorHAnsi" w:hAnsiTheme="majorHAnsi" w:eastAsiaTheme="majorEastAsia" w:cstheme="majorBidi"/>
      <w:b/>
      <w:bCs/>
      <w:color w:val="003C71"/>
      <w:kern w:val="2"/>
      <w:sz w:val="48"/>
      <w:szCs w:val="48"/>
      <w14:ligatures w14:val="standardContextual"/>
    </w:rPr>
  </w:style>
  <w:style w:type="paragraph" w:styleId="DOE" w:customStyle="1">
    <w:name w:val="DOE"/>
    <w:basedOn w:val="Heading1"/>
    <w:autoRedefine/>
    <w:qFormat/>
    <w:rsid w:val="001C4B3E"/>
    <w:pPr>
      <w:jc w:val="center"/>
    </w:pPr>
    <w:rPr>
      <w:rFonts w:cstheme="minorHAnsi"/>
      <w:b w:val="0"/>
      <w:bCs w:val="0"/>
      <w:smallCaps/>
      <w:szCs w:val="24"/>
    </w:rPr>
  </w:style>
  <w:style w:type="character" w:styleId="Heading2Char" w:customStyle="1">
    <w:name w:val="Heading 2 Char"/>
    <w:basedOn w:val="DefaultParagraphFont"/>
    <w:link w:val="Heading2"/>
    <w:uiPriority w:val="9"/>
    <w:rsid w:val="002343DD"/>
    <w:rPr>
      <w:rFonts w:asciiTheme="majorHAnsi" w:hAnsiTheme="majorHAnsi" w:eastAsiaTheme="majorEastAsia" w:cstheme="majorBidi"/>
      <w:b/>
      <w:bCs/>
      <w:color w:val="0F4761" w:themeColor="accent1" w:themeShade="BF"/>
      <w:kern w:val="2"/>
      <w:sz w:val="32"/>
      <w:szCs w:val="32"/>
      <w14:ligatures w14:val="standardContextual"/>
    </w:rPr>
  </w:style>
  <w:style w:type="character" w:styleId="Heading3Char" w:customStyle="1">
    <w:name w:val="Heading 3 Char"/>
    <w:basedOn w:val="DefaultParagraphFont"/>
    <w:link w:val="Heading3"/>
    <w:uiPriority w:val="9"/>
    <w:rsid w:val="002343DD"/>
    <w:rPr>
      <w:rFonts w:asciiTheme="majorHAnsi" w:hAnsiTheme="majorHAnsi" w:eastAsiaTheme="majorEastAsia" w:cstheme="majorBidi"/>
      <w:b/>
      <w:bCs/>
      <w:color w:val="000000" w:themeColor="text1"/>
      <w:kern w:val="2"/>
      <w:sz w:val="28"/>
      <w:szCs w:val="28"/>
      <w14:ligatures w14:val="standardContextual"/>
    </w:rPr>
  </w:style>
  <w:style w:type="character" w:styleId="Heading4Char" w:customStyle="1">
    <w:name w:val="Heading 4 Char"/>
    <w:basedOn w:val="DefaultParagraphFont"/>
    <w:link w:val="Heading4"/>
    <w:uiPriority w:val="9"/>
    <w:rsid w:val="002343DD"/>
    <w:rPr>
      <w:rFonts w:asciiTheme="majorHAnsi" w:hAnsiTheme="majorHAnsi" w:eastAsiaTheme="majorEastAsia" w:cstheme="majorBidi"/>
      <w:i/>
      <w:iCs/>
      <w:color w:val="003C71"/>
      <w:kern w:val="2"/>
      <w:sz w:val="28"/>
      <w:szCs w:val="28"/>
      <w14:ligatures w14:val="standardContextual"/>
    </w:rPr>
  </w:style>
  <w:style w:type="character" w:styleId="Heading5Char" w:customStyle="1">
    <w:name w:val="Heading 5 Char"/>
    <w:basedOn w:val="DefaultParagraphFont"/>
    <w:link w:val="Heading5"/>
    <w:uiPriority w:val="9"/>
    <w:semiHidden/>
    <w:rsid w:val="002343DD"/>
    <w:rPr>
      <w:rFonts w:asciiTheme="majorHAnsi" w:hAnsiTheme="majorHAnsi" w:eastAsiaTheme="majorEastAsia" w:cstheme="majorBidi"/>
      <w:color w:val="0F476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2343DD"/>
    <w:rPr>
      <w:rFonts w:asciiTheme="majorHAnsi" w:hAnsiTheme="majorHAnsi" w:eastAsiaTheme="majorEastAsia" w:cstheme="majorBidi"/>
      <w:color w:val="0A2F40" w:themeColor="accent1" w:themeShade="7F"/>
      <w:kern w:val="2"/>
      <w:sz w:val="24"/>
      <w:szCs w:val="24"/>
      <w14:ligatures w14:val="standardContextual"/>
    </w:rPr>
  </w:style>
  <w:style w:type="character" w:styleId="Heading7Char" w:customStyle="1">
    <w:name w:val="Heading 7 Char"/>
    <w:basedOn w:val="DefaultParagraphFont"/>
    <w:link w:val="Heading7"/>
    <w:uiPriority w:val="9"/>
    <w:semiHidden/>
    <w:rsid w:val="002343DD"/>
    <w:rPr>
      <w:rFonts w:asciiTheme="majorHAnsi" w:hAnsiTheme="majorHAnsi" w:eastAsiaTheme="majorEastAsia" w:cstheme="majorBidi"/>
      <w:i/>
      <w:iCs/>
      <w:color w:val="0A2F40" w:themeColor="accent1" w:themeShade="7F"/>
      <w:kern w:val="2"/>
      <w:sz w:val="24"/>
      <w:szCs w:val="24"/>
      <w14:ligatures w14:val="standardContextual"/>
    </w:rPr>
  </w:style>
  <w:style w:type="character" w:styleId="Heading8Char" w:customStyle="1">
    <w:name w:val="Heading 8 Char"/>
    <w:basedOn w:val="DefaultParagraphFont"/>
    <w:link w:val="Heading8"/>
    <w:uiPriority w:val="9"/>
    <w:semiHidden/>
    <w:rsid w:val="002343DD"/>
    <w:rPr>
      <w:rFonts w:asciiTheme="majorHAnsi" w:hAnsiTheme="majorHAnsi" w:eastAsiaTheme="majorEastAsia" w:cstheme="majorBidi"/>
      <w:color w:val="272727" w:themeColor="text1" w:themeTint="D8"/>
      <w:kern w:val="2"/>
      <w:sz w:val="21"/>
      <w:szCs w:val="21"/>
      <w14:ligatures w14:val="standardContextual"/>
    </w:rPr>
  </w:style>
  <w:style w:type="character" w:styleId="Heading9Char" w:customStyle="1">
    <w:name w:val="Heading 9 Char"/>
    <w:basedOn w:val="DefaultParagraphFont"/>
    <w:link w:val="Heading9"/>
    <w:uiPriority w:val="9"/>
    <w:semiHidden/>
    <w:rsid w:val="002343DD"/>
    <w:rPr>
      <w:rFonts w:asciiTheme="majorHAnsi" w:hAnsiTheme="majorHAnsi" w:eastAsiaTheme="majorEastAsia" w:cstheme="majorBidi"/>
      <w:i/>
      <w:iCs/>
      <w:color w:val="272727" w:themeColor="text1" w:themeTint="D8"/>
      <w:kern w:val="2"/>
      <w:sz w:val="21"/>
      <w:szCs w:val="21"/>
      <w14:ligatures w14:val="standardContextual"/>
    </w:rPr>
  </w:style>
  <w:style w:type="paragraph" w:styleId="CommentText">
    <w:name w:val="annotation text"/>
    <w:basedOn w:val="Normal"/>
    <w:link w:val="CommentTextChar"/>
    <w:uiPriority w:val="99"/>
    <w:semiHidden/>
    <w:unhideWhenUsed/>
    <w:rsid w:val="002343DD"/>
    <w:rPr>
      <w:sz w:val="20"/>
      <w:szCs w:val="20"/>
    </w:rPr>
  </w:style>
  <w:style w:type="character" w:styleId="CommentTextChar" w:customStyle="1">
    <w:name w:val="Comment Text Char"/>
    <w:basedOn w:val="DefaultParagraphFont"/>
    <w:link w:val="CommentText"/>
    <w:uiPriority w:val="99"/>
    <w:semiHidden/>
    <w:rsid w:val="002343DD"/>
    <w:rPr>
      <w:kern w:val="2"/>
      <w:sz w:val="20"/>
      <w:szCs w:val="20"/>
      <w14:ligatures w14:val="standardContextual"/>
    </w:rPr>
  </w:style>
  <w:style w:type="paragraph" w:styleId="Header">
    <w:name w:val="header"/>
    <w:basedOn w:val="Normal"/>
    <w:link w:val="HeaderChar"/>
    <w:uiPriority w:val="99"/>
    <w:unhideWhenUsed/>
    <w:rsid w:val="002343DD"/>
    <w:pPr>
      <w:tabs>
        <w:tab w:val="center" w:pos="4680"/>
        <w:tab w:val="right" w:pos="9360"/>
      </w:tabs>
    </w:pPr>
  </w:style>
  <w:style w:type="character" w:styleId="HeaderChar" w:customStyle="1">
    <w:name w:val="Header Char"/>
    <w:basedOn w:val="DefaultParagraphFont"/>
    <w:link w:val="Header"/>
    <w:uiPriority w:val="99"/>
    <w:rsid w:val="002343DD"/>
    <w:rPr>
      <w:kern w:val="2"/>
      <w:sz w:val="24"/>
      <w:szCs w:val="24"/>
      <w14:ligatures w14:val="standardContextual"/>
    </w:rPr>
  </w:style>
  <w:style w:type="paragraph" w:styleId="Footer">
    <w:name w:val="footer"/>
    <w:basedOn w:val="Normal"/>
    <w:link w:val="FooterChar"/>
    <w:uiPriority w:val="99"/>
    <w:unhideWhenUsed/>
    <w:rsid w:val="002343DD"/>
    <w:pPr>
      <w:tabs>
        <w:tab w:val="center" w:pos="4680"/>
        <w:tab w:val="right" w:pos="9360"/>
      </w:tabs>
    </w:pPr>
  </w:style>
  <w:style w:type="character" w:styleId="FooterChar" w:customStyle="1">
    <w:name w:val="Footer Char"/>
    <w:basedOn w:val="DefaultParagraphFont"/>
    <w:link w:val="Footer"/>
    <w:uiPriority w:val="99"/>
    <w:rsid w:val="002343DD"/>
    <w:rPr>
      <w:kern w:val="2"/>
      <w:sz w:val="24"/>
      <w:szCs w:val="24"/>
      <w14:ligatures w14:val="standardContextual"/>
    </w:rPr>
  </w:style>
  <w:style w:type="character" w:styleId="CommentReference">
    <w:name w:val="annotation reference"/>
    <w:basedOn w:val="DefaultParagraphFont"/>
    <w:uiPriority w:val="99"/>
    <w:semiHidden/>
    <w:unhideWhenUsed/>
    <w:rsid w:val="002343DD"/>
    <w:rPr>
      <w:sz w:val="16"/>
      <w:szCs w:val="16"/>
    </w:rPr>
  </w:style>
  <w:style w:type="character" w:styleId="PageNumber">
    <w:name w:val="page number"/>
    <w:basedOn w:val="DefaultParagraphFont"/>
    <w:uiPriority w:val="99"/>
    <w:semiHidden/>
    <w:unhideWhenUsed/>
    <w:rsid w:val="002343DD"/>
  </w:style>
  <w:style w:type="paragraph" w:styleId="Title">
    <w:name w:val="Title"/>
    <w:basedOn w:val="Normal"/>
    <w:next w:val="Normal"/>
    <w:link w:val="TitleChar"/>
    <w:uiPriority w:val="10"/>
    <w:qFormat/>
    <w:rsid w:val="002343D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43DD"/>
    <w:rPr>
      <w:rFonts w:asciiTheme="majorHAnsi" w:hAnsiTheme="majorHAnsi" w:eastAsiaTheme="majorEastAsia"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343DD"/>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2343DD"/>
    <w:rPr>
      <w:rFonts w:eastAsiaTheme="minorEastAsia"/>
      <w:color w:val="5A5A5A" w:themeColor="text1" w:themeTint="A5"/>
      <w:spacing w:val="15"/>
      <w:kern w:val="2"/>
      <w14:ligatures w14:val="standardContextual"/>
    </w:rPr>
  </w:style>
  <w:style w:type="character" w:styleId="Hyperlink">
    <w:name w:val="Hyperlink"/>
    <w:basedOn w:val="DefaultParagraphFont"/>
    <w:uiPriority w:val="99"/>
    <w:unhideWhenUsed/>
    <w:rsid w:val="002343DD"/>
    <w:rPr>
      <w:color w:val="467886" w:themeColor="hyperlink"/>
      <w:u w:val="single"/>
    </w:rPr>
  </w:style>
  <w:style w:type="character" w:styleId="FollowedHyperlink">
    <w:name w:val="FollowedHyperlink"/>
    <w:basedOn w:val="DefaultParagraphFont"/>
    <w:uiPriority w:val="99"/>
    <w:semiHidden/>
    <w:unhideWhenUsed/>
    <w:rsid w:val="002343D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343DD"/>
    <w:rPr>
      <w:b/>
      <w:bCs/>
    </w:rPr>
  </w:style>
  <w:style w:type="character" w:styleId="CommentSubjectChar" w:customStyle="1">
    <w:name w:val="Comment Subject Char"/>
    <w:basedOn w:val="CommentTextChar"/>
    <w:link w:val="CommentSubject"/>
    <w:uiPriority w:val="99"/>
    <w:semiHidden/>
    <w:rsid w:val="002343DD"/>
    <w:rPr>
      <w:b/>
      <w:bCs/>
      <w:kern w:val="2"/>
      <w:sz w:val="20"/>
      <w:szCs w:val="20"/>
      <w14:ligatures w14:val="standardContextual"/>
    </w:rPr>
  </w:style>
  <w:style w:type="table" w:styleId="TableGrid">
    <w:name w:val="Table Grid"/>
    <w:basedOn w:val="TableNormal"/>
    <w:uiPriority w:val="39"/>
    <w:rsid w:val="00496A05"/>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343DD"/>
    <w:pPr>
      <w:ind w:left="720"/>
      <w:contextualSpacing/>
    </w:pPr>
  </w:style>
  <w:style w:type="paragraph" w:styleId="Quote">
    <w:name w:val="Quote"/>
    <w:basedOn w:val="Normal"/>
    <w:next w:val="Normal"/>
    <w:link w:val="QuoteChar"/>
    <w:uiPriority w:val="29"/>
    <w:qFormat/>
    <w:rsid w:val="002343D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343DD"/>
    <w:rPr>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2343DD"/>
    <w:pPr>
      <w:pBdr>
        <w:top w:val="single" w:color="156082" w:themeColor="accent1" w:sz="4" w:space="10"/>
        <w:bottom w:val="single" w:color="156082" w:themeColor="accent1" w:sz="4" w:space="10"/>
      </w:pBdr>
      <w:spacing w:before="360" w:after="360"/>
      <w:ind w:left="864" w:right="864"/>
      <w:jc w:val="center"/>
    </w:pPr>
    <w:rPr>
      <w:i/>
      <w:iCs/>
      <w:color w:val="156082" w:themeColor="accent1"/>
    </w:rPr>
  </w:style>
  <w:style w:type="character" w:styleId="IntenseQuoteChar" w:customStyle="1">
    <w:name w:val="Intense Quote Char"/>
    <w:basedOn w:val="DefaultParagraphFont"/>
    <w:link w:val="IntenseQuote"/>
    <w:uiPriority w:val="30"/>
    <w:rsid w:val="002343DD"/>
    <w:rPr>
      <w:i/>
      <w:iCs/>
      <w:color w:val="156082" w:themeColor="accent1"/>
      <w:kern w:val="2"/>
      <w:sz w:val="24"/>
      <w:szCs w:val="24"/>
      <w14:ligatures w14:val="standardContextual"/>
    </w:rPr>
  </w:style>
  <w:style w:type="character" w:styleId="IntenseEmphasis">
    <w:name w:val="Intense Emphasis"/>
    <w:basedOn w:val="DefaultParagraphFont"/>
    <w:uiPriority w:val="21"/>
    <w:qFormat/>
    <w:rsid w:val="002343DD"/>
    <w:rPr>
      <w:i/>
      <w:iCs/>
      <w:color w:val="156082" w:themeColor="accent1"/>
    </w:rPr>
  </w:style>
  <w:style w:type="character" w:styleId="IntenseReference">
    <w:name w:val="Intense Reference"/>
    <w:basedOn w:val="DefaultParagraphFont"/>
    <w:uiPriority w:val="32"/>
    <w:qFormat/>
    <w:rsid w:val="002343DD"/>
    <w:rPr>
      <w:b/>
      <w:bCs/>
      <w:smallCaps/>
      <w:color w:val="156082" w:themeColor="accent1"/>
      <w:spacing w:val="5"/>
    </w:rPr>
  </w:style>
  <w:style w:type="character" w:styleId="Mention">
    <w:name w:val="Mention"/>
    <w:basedOn w:val="DefaultParagraphFont"/>
    <w:uiPriority w:val="99"/>
    <w:semiHidden/>
    <w:unhideWhenUsed/>
    <w:rsid w:val="002343DD"/>
    <w:rPr>
      <w:color w:val="2B579A"/>
      <w:shd w:val="clear" w:color="auto" w:fill="E1DFDD"/>
    </w:rPr>
  </w:style>
  <w:style w:type="character" w:styleId="UnresolvedMention">
    <w:name w:val="Unresolved Mention"/>
    <w:basedOn w:val="DefaultParagraphFont"/>
    <w:uiPriority w:val="99"/>
    <w:semiHidden/>
    <w:unhideWhenUsed/>
    <w:rsid w:val="002343DD"/>
    <w:rPr>
      <w:color w:val="605E5C"/>
      <w:shd w:val="clear" w:color="auto" w:fill="E1DFDD"/>
    </w:rPr>
  </w:style>
  <w:style w:type="paragraph" w:styleId="Default" w:customStyle="1">
    <w:name w:val="Default"/>
    <w:rsid w:val="00A1415D"/>
    <w:pPr>
      <w:autoSpaceDE w:val="0"/>
      <w:autoSpaceDN w:val="0"/>
      <w:adjustRightInd w:val="0"/>
    </w:pPr>
    <w:rPr>
      <w:rFonts w:ascii="Trebuchet MS"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headstart.gov/video/following-childrens-lead?redirect=eclkc" TargetMode="External" Id="rId13" /><Relationship Type="http://schemas.openxmlformats.org/officeDocument/2006/relationships/hyperlink" Target="https://www.understood.org/"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colorincolorado.org/" TargetMode="External" Id="rId17" /><Relationship Type="http://schemas.openxmlformats.org/officeDocument/2006/relationships/customXml" Target="../customXml/item2.xml" Id="rId2" /><Relationship Type="http://schemas.openxmlformats.org/officeDocument/2006/relationships/hyperlink" Target="https://wida.wisc.edu/" TargetMode="External" Id="rId16" /><Relationship Type="http://schemas.openxmlformats.org/officeDocument/2006/relationships/hyperlink" Target="https://nagc.or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naeyc.org/our-work/families/five-essentials-meaningful-play" TargetMode="External" Id="rId15" /><Relationship Type="http://schemas.openxmlformats.org/officeDocument/2006/relationships/fontTable" Target="fontTable.xml" Id="rId23" /><Relationship Type="http://schemas.openxmlformats.org/officeDocument/2006/relationships/hyperlink" Target="https://ncld.org/"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naeyc.org/our-work/families/10-things-every-parent-play" TargetMode="External" Id="rId14" /><Relationship Type="http://schemas.openxmlformats.org/officeDocument/2006/relationships/footer" Target="footer1.xml" Id="rId22" /><Relationship Type="http://schemas.openxmlformats.org/officeDocument/2006/relationships/hyperlink" Target="https://www.doe.virginia.gov/teaching-learning-assessment/instruction/mathematics/standards-of-learning-for-mathematics" TargetMode="External" Id="Rc662b84d92154a8f" /><Relationship Type="http://schemas.openxmlformats.org/officeDocument/2006/relationships/hyperlink" Target="https://www.doe.virginia.gov/teaching-learning-assessment/early-childhood-care-education/early-childhood-standards-instructional-supports" TargetMode="External" Id="R33aca7ab2a3e4066" /><Relationship Type="http://schemas.openxmlformats.org/officeDocument/2006/relationships/hyperlink" Target="https://www.doe.virginia.gov/teaching-learning-assessment/instruction" TargetMode="External" Id="R33f37d2f066046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YI_x002f_Notes xmlns="bb98e633-aeb9-46c4-afff-454681b1d526" xsi:nil="true"/>
    <lcf76f155ced4ddcb4097134ff3c332f xmlns="bb98e633-aeb9-46c4-afff-454681b1d526">
      <Terms xmlns="http://schemas.microsoft.com/office/infopath/2007/PartnerControls"/>
    </lcf76f155ced4ddcb4097134ff3c332f>
    <ContactPerson xmlns="bb98e633-aeb9-46c4-afff-454681b1d526">
      <UserInfo>
        <DisplayName/>
        <AccountId xsi:nil="true"/>
        <AccountType/>
      </UserInfo>
    </ContactPerson>
    <TaxCatchAll xmlns="09dcbea9-21ed-47f6-8671-a3ea5400b39f" xsi:nil="true"/>
    <Asst_x002e_SuptFeedback xmlns="bb98e633-aeb9-46c4-afff-454681b1d526" xsi:nil="true"/>
    <DateNeeded xmlns="bb98e633-aeb9-46c4-afff-454681b1d5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A4A4FD9C160E4C8319323CE19B655B" ma:contentTypeVersion="20" ma:contentTypeDescription="Create a new document." ma:contentTypeScope="" ma:versionID="96750e15a76d665b29ad8a3433aea052">
  <xsd:schema xmlns:xsd="http://www.w3.org/2001/XMLSchema" xmlns:xs="http://www.w3.org/2001/XMLSchema" xmlns:p="http://schemas.microsoft.com/office/2006/metadata/properties" xmlns:ns2="bb98e633-aeb9-46c4-afff-454681b1d526" xmlns:ns3="09dcbea9-21ed-47f6-8671-a3ea5400b39f" targetNamespace="http://schemas.microsoft.com/office/2006/metadata/properties" ma:root="true" ma:fieldsID="802413d555b63da69b87ef17ed9a3567" ns2:_="" ns3:_="">
    <xsd:import namespace="bb98e633-aeb9-46c4-afff-454681b1d526"/>
    <xsd:import namespace="09dcbea9-21ed-47f6-8671-a3ea5400b3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Asst_x002e_SuptFeedback" minOccurs="0"/>
                <xsd:element ref="ns2:ContactPerson" minOccurs="0"/>
                <xsd:element ref="ns2:FYI_x002f_Notes" minOccurs="0"/>
                <xsd:element ref="ns2:Date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8e633-aeb9-46c4-afff-454681b1d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Asst_x002e_SuptFeedback" ma:index="23" nillable="true" ma:displayName="Asst. Supt Feedback" ma:format="Dropdown" ma:internalName="Asst_x002e_SuptFeedback">
      <xsd:simpleType>
        <xsd:restriction base="dms:Note">
          <xsd:maxLength value="255"/>
        </xsd:restriction>
      </xsd:simpleType>
    </xsd:element>
    <xsd:element name="ContactPerson" ma:index="24" nillable="true" ma:displayName="Contact Person " ma:format="Dropdown" ma:list="UserInfo" ma:SharePointGroup="0" ma:internalName="Contact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YI_x002f_Notes" ma:index="25" nillable="true" ma:displayName="Notes from OETCI" ma:format="Dropdown" ma:internalName="FYI_x002f_Notes">
      <xsd:simpleType>
        <xsd:restriction base="dms:Note">
          <xsd:maxLength value="255"/>
        </xsd:restriction>
      </xsd:simpleType>
    </xsd:element>
    <xsd:element name="DateNeeded" ma:index="26" nillable="true" ma:displayName="Date Needed" ma:format="DateOnly" ma:internalName="DateNee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dcbea9-21ed-47f6-8671-a3ea5400b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03597-c4cf-4397-9441-e31a26927f21}" ma:internalName="TaxCatchAll" ma:showField="CatchAllData" ma:web="09dcbea9-21ed-47f6-8671-a3ea5400b39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5CA81-7727-4EE4-A0B8-F326334F4B29}">
  <ds:schemaRefs>
    <ds:schemaRef ds:uri="http://schemas.microsoft.com/office/2006/metadata/properties"/>
    <ds:schemaRef ds:uri="http://schemas.microsoft.com/office/infopath/2007/PartnerControls"/>
    <ds:schemaRef ds:uri="bb98e633-aeb9-46c4-afff-454681b1d526"/>
    <ds:schemaRef ds:uri="09dcbea9-21ed-47f6-8671-a3ea5400b39f"/>
  </ds:schemaRefs>
</ds:datastoreItem>
</file>

<file path=customXml/itemProps2.xml><?xml version="1.0" encoding="utf-8"?>
<ds:datastoreItem xmlns:ds="http://schemas.openxmlformats.org/officeDocument/2006/customXml" ds:itemID="{8FEA256A-F54D-4B37-8539-02C9EE09D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8e633-aeb9-46c4-afff-454681b1d526"/>
    <ds:schemaRef ds:uri="09dcbea9-21ed-47f6-8671-a3ea5400b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ADFB0-05A0-4F63-9B14-6F1A6B6D2F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Gilstrap, Calypso (DOE)</dc:creator>
  <keywords/>
  <dc:description/>
  <lastModifiedBy>Fox, Reginald (DOE)</lastModifiedBy>
  <revision>32</revision>
  <dcterms:created xsi:type="dcterms:W3CDTF">2025-02-14T17:59:00.0000000Z</dcterms:created>
  <dcterms:modified xsi:type="dcterms:W3CDTF">2025-02-19T19:37:24.4664065Z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0x0101002DA4A4FD9C160E4C8319323CE19B655B</vt:lpwstr>
  </property>
  <property fmtid="{D5CDD505-2E9C-101B-9397-08002B2CF9AE}" pid="3" name="MediaServiceImageTags">
    <vt:lpwstr/>
  </property>
</Properties>
</file>